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09F" w:rsidRPr="0098409F" w:rsidRDefault="0098409F" w:rsidP="0098409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98409F">
        <w:rPr>
          <w:rFonts w:ascii="Helvetica" w:eastAsia="Times New Roman" w:hAnsi="Helvetica" w:cs="Helvetica"/>
          <w:b/>
          <w:bCs/>
          <w:color w:val="585858"/>
          <w:sz w:val="20"/>
          <w:szCs w:val="20"/>
          <w:shd w:val="clear" w:color="auto" w:fill="F8F8F8"/>
          <w:lang w:eastAsia="tr-TR"/>
        </w:rPr>
        <w:t>AKILLI KÜTÜPHANE SİSTEMLERİ MALZEMESİ SATIN ALINACAKTIR</w:t>
      </w:r>
    </w:p>
    <w:p w:rsidR="0098409F" w:rsidRPr="0098409F" w:rsidRDefault="0098409F" w:rsidP="0098409F">
      <w:pPr>
        <w:spacing w:after="300" w:line="240" w:lineRule="auto"/>
        <w:rPr>
          <w:rFonts w:ascii="Times New Roman" w:eastAsia="Times New Roman" w:hAnsi="Times New Roman" w:cs="Times New Roman"/>
          <w:sz w:val="24"/>
          <w:szCs w:val="24"/>
          <w:lang w:eastAsia="tr-TR"/>
        </w:rPr>
      </w:pPr>
      <w:r w:rsidRPr="0098409F">
        <w:rPr>
          <w:rFonts w:ascii="Helvetica" w:eastAsia="Times New Roman" w:hAnsi="Helvetica" w:cs="Helvetica"/>
          <w:b/>
          <w:bCs/>
          <w:color w:val="585858"/>
          <w:sz w:val="20"/>
          <w:szCs w:val="20"/>
          <w:u w:val="single"/>
          <w:shd w:val="clear" w:color="auto" w:fill="F8F8F8"/>
          <w:lang w:eastAsia="tr-TR"/>
        </w:rPr>
        <w:t>GEBZE BELEDİYESİ KÜLTÜR VE SOSYAL İŞLER MÜDÜRLÜĞÜ</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118ABE"/>
          <w:sz w:val="20"/>
          <w:szCs w:val="20"/>
          <w:shd w:val="clear" w:color="auto" w:fill="F8F8F8"/>
          <w:lang w:eastAsia="tr-TR"/>
        </w:rPr>
        <w:t>AKILLI KÜTÜPHANE SİSTEMLERİ MALZEME</w:t>
      </w:r>
      <w:r w:rsidRPr="0098409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88"/>
        <w:gridCol w:w="5552"/>
      </w:tblGrid>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4"/>
                <w:szCs w:val="24"/>
                <w:lang w:eastAsia="tr-TR"/>
              </w:rPr>
            </w:pPr>
            <w:r w:rsidRPr="0098409F">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2022/1190111</w:t>
            </w:r>
          </w:p>
        </w:tc>
      </w:tr>
    </w:tbl>
    <w:p w:rsidR="0098409F" w:rsidRPr="0098409F" w:rsidRDefault="0098409F" w:rsidP="0098409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4"/>
        <w:gridCol w:w="177"/>
        <w:gridCol w:w="5531"/>
      </w:tblGrid>
      <w:tr w:rsidR="0098409F" w:rsidRPr="0098409F" w:rsidTr="0098409F">
        <w:trPr>
          <w:tblCellSpacing w:w="15" w:type="dxa"/>
        </w:trPr>
        <w:tc>
          <w:tcPr>
            <w:tcW w:w="10960" w:type="dxa"/>
            <w:gridSpan w:val="3"/>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B04935"/>
                <w:sz w:val="20"/>
                <w:szCs w:val="20"/>
                <w:lang w:eastAsia="tr-TR"/>
              </w:rPr>
              <w:t>1-İdarenin</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a)</w:t>
            </w:r>
            <w:r w:rsidRPr="0098409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GEBZE BELEDİYESİ KÜLTÜR VE SOSYAL İŞLER MÜDÜRLÜĞÜ</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b)</w:t>
            </w:r>
            <w:r w:rsidRPr="0098409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HACIHALİL MAHALLESİ ATATÜRK CADDESİ NO:8 - 41400 GEBZE/KOCAELİ</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c)</w:t>
            </w:r>
            <w:r w:rsidRPr="0098409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2626420430-2626445689 - 2626417811-2626436682</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ç)</w:t>
            </w:r>
            <w:r w:rsidRPr="0098409F">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https://ekap.kik.gov.tr/EKAP/</w:t>
            </w:r>
          </w:p>
        </w:tc>
      </w:tr>
    </w:tbl>
    <w:p w:rsidR="0098409F" w:rsidRPr="0098409F" w:rsidRDefault="0098409F" w:rsidP="0098409F">
      <w:pPr>
        <w:spacing w:after="0" w:line="240" w:lineRule="auto"/>
        <w:rPr>
          <w:rFonts w:ascii="Helvetica" w:eastAsia="Times New Roman" w:hAnsi="Helvetica" w:cs="Helvetica"/>
          <w:color w:val="585858"/>
          <w:sz w:val="20"/>
          <w:szCs w:val="20"/>
          <w:shd w:val="clear" w:color="auto" w:fill="F8F8F8"/>
          <w:lang w:eastAsia="tr-TR"/>
        </w:rPr>
      </w:pP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4"/>
                <w:szCs w:val="24"/>
                <w:lang w:eastAsia="tr-TR"/>
              </w:rPr>
            </w:pPr>
            <w:r w:rsidRPr="0098409F">
              <w:rPr>
                <w:rFonts w:ascii="Times New Roman" w:eastAsia="Times New Roman" w:hAnsi="Times New Roman" w:cs="Times New Roman"/>
                <w:b/>
                <w:bCs/>
                <w:sz w:val="20"/>
                <w:szCs w:val="20"/>
                <w:lang w:eastAsia="tr-TR"/>
              </w:rPr>
              <w:t>a)</w:t>
            </w:r>
            <w:r w:rsidRPr="0098409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AKILLI KÜTÜPHANE SİSTEMLERİ MALZEME</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b)</w:t>
            </w:r>
            <w:r w:rsidRPr="0098409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7 KALEMDEN OLUŞAN AKILLI KÜTÜPHANE SİSTEMLERİ MALZEMELERİ ALIMI</w:t>
            </w:r>
            <w:r w:rsidRPr="0098409F">
              <w:rPr>
                <w:rFonts w:ascii="Times New Roman" w:eastAsia="Times New Roman" w:hAnsi="Times New Roman" w:cs="Times New Roman"/>
                <w:b/>
                <w:bCs/>
                <w:color w:val="118ABE"/>
                <w:sz w:val="20"/>
                <w:szCs w:val="20"/>
                <w:lang w:eastAsia="tr-TR"/>
              </w:rPr>
              <w:br/>
              <w:t xml:space="preserve">Ayrıntılı bilgiye </w:t>
            </w:r>
            <w:proofErr w:type="spellStart"/>
            <w:r w:rsidRPr="0098409F">
              <w:rPr>
                <w:rFonts w:ascii="Times New Roman" w:eastAsia="Times New Roman" w:hAnsi="Times New Roman" w:cs="Times New Roman"/>
                <w:b/>
                <w:bCs/>
                <w:color w:val="118ABE"/>
                <w:sz w:val="20"/>
                <w:szCs w:val="20"/>
                <w:lang w:eastAsia="tr-TR"/>
              </w:rPr>
              <w:t>EKAP’ta</w:t>
            </w:r>
            <w:proofErr w:type="spellEnd"/>
            <w:r w:rsidRPr="0098409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c)</w:t>
            </w:r>
            <w:r w:rsidRPr="0098409F">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GEBZE BELEDİYESİ İMAR SINIRLARI</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ç)</w:t>
            </w:r>
            <w:r w:rsidRPr="0098409F">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Herhangi bir tebligat yapılmaksızın sözleşmenin imzalandıktan sonra işe başlanacak ve 60 takvim günü içerisinde yapılacaktır.</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d)</w:t>
            </w:r>
            <w:r w:rsidRPr="0098409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Sözleşme imzalandıktan sonra işe başlanacaktır.</w:t>
            </w:r>
          </w:p>
        </w:tc>
      </w:tr>
    </w:tbl>
    <w:p w:rsidR="0098409F" w:rsidRPr="0098409F" w:rsidRDefault="0098409F" w:rsidP="0098409F">
      <w:pPr>
        <w:spacing w:after="0" w:line="240" w:lineRule="auto"/>
        <w:rPr>
          <w:rFonts w:ascii="Helvetica" w:eastAsia="Times New Roman" w:hAnsi="Helvetica" w:cs="Helvetica"/>
          <w:color w:val="585858"/>
          <w:sz w:val="20"/>
          <w:szCs w:val="20"/>
          <w:shd w:val="clear" w:color="auto" w:fill="F8F8F8"/>
          <w:lang w:eastAsia="tr-TR"/>
        </w:rPr>
      </w:pP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4"/>
                <w:szCs w:val="24"/>
                <w:lang w:eastAsia="tr-TR"/>
              </w:rPr>
            </w:pPr>
            <w:r w:rsidRPr="0098409F">
              <w:rPr>
                <w:rFonts w:ascii="Times New Roman" w:eastAsia="Times New Roman" w:hAnsi="Times New Roman" w:cs="Times New Roman"/>
                <w:b/>
                <w:bCs/>
                <w:sz w:val="20"/>
                <w:szCs w:val="20"/>
                <w:lang w:eastAsia="tr-TR"/>
              </w:rPr>
              <w:t>a)</w:t>
            </w:r>
            <w:r w:rsidRPr="0098409F">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05.12.2022 - 11:00</w:t>
            </w:r>
          </w:p>
        </w:tc>
      </w:tr>
      <w:tr w:rsidR="0098409F" w:rsidRPr="0098409F" w:rsidTr="0098409F">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b)</w:t>
            </w:r>
            <w:r w:rsidRPr="0098409F">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jc w:val="both"/>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color w:val="118ABE"/>
                <w:sz w:val="20"/>
                <w:szCs w:val="20"/>
                <w:lang w:eastAsia="tr-TR"/>
              </w:rPr>
              <w:t>Gebze Belediyesi İhale Servisi</w:t>
            </w:r>
          </w:p>
        </w:tc>
      </w:tr>
    </w:tbl>
    <w:p w:rsidR="0098409F" w:rsidRPr="0098409F" w:rsidRDefault="0098409F" w:rsidP="0098409F">
      <w:pPr>
        <w:spacing w:after="0" w:line="240" w:lineRule="auto"/>
        <w:rPr>
          <w:rFonts w:ascii="Helvetica" w:eastAsia="Times New Roman" w:hAnsi="Helvetica" w:cs="Helvetica"/>
          <w:color w:val="585858"/>
          <w:sz w:val="20"/>
          <w:szCs w:val="20"/>
          <w:shd w:val="clear" w:color="auto" w:fill="F8F8F8"/>
          <w:lang w:eastAsia="tr-TR"/>
        </w:rPr>
      </w:pP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8409F">
        <w:rPr>
          <w:rFonts w:ascii="Helvetica" w:eastAsia="Times New Roman" w:hAnsi="Helvetica" w:cs="Helvetica"/>
          <w:b/>
          <w:bCs/>
          <w:color w:val="585858"/>
          <w:sz w:val="20"/>
          <w:szCs w:val="20"/>
          <w:shd w:val="clear" w:color="auto" w:fill="F8F8F8"/>
          <w:lang w:eastAsia="tr-TR"/>
        </w:rPr>
        <w:t>kriterler</w:t>
      </w:r>
      <w:proofErr w:type="gramEnd"/>
      <w:r w:rsidRPr="0098409F">
        <w:rPr>
          <w:rFonts w:ascii="Helvetica" w:eastAsia="Times New Roman" w:hAnsi="Helvetica" w:cs="Helvetica"/>
          <w:b/>
          <w:bCs/>
          <w:color w:val="585858"/>
          <w:sz w:val="20"/>
          <w:szCs w:val="20"/>
          <w:shd w:val="clear" w:color="auto" w:fill="F8F8F8"/>
          <w:lang w:eastAsia="tr-TR"/>
        </w:rPr>
        <w:t>:</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4.1.</w:t>
      </w:r>
      <w:r w:rsidRPr="0098409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4.1.2.</w:t>
      </w:r>
      <w:r w:rsidRPr="0098409F">
        <w:rPr>
          <w:rFonts w:ascii="Helvetica" w:eastAsia="Times New Roman" w:hAnsi="Helvetica" w:cs="Helvetica"/>
          <w:color w:val="585858"/>
          <w:sz w:val="20"/>
          <w:szCs w:val="20"/>
          <w:shd w:val="clear" w:color="auto" w:fill="F8F8F8"/>
          <w:lang w:eastAsia="tr-TR"/>
        </w:rPr>
        <w:t> Teklif vermeye yetkili olduğunu gösteren bilgiler;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4.1.2.1.</w:t>
      </w:r>
      <w:r w:rsidRPr="0098409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8409F">
        <w:rPr>
          <w:rFonts w:ascii="Helvetica" w:eastAsia="Times New Roman" w:hAnsi="Helvetica" w:cs="Helvetica"/>
          <w:color w:val="585858"/>
          <w:sz w:val="20"/>
          <w:szCs w:val="20"/>
          <w:shd w:val="clear" w:color="auto" w:fill="F8F8F8"/>
          <w:lang w:eastAsia="tr-TR"/>
        </w:rPr>
        <w:t>EKAP’tan</w:t>
      </w:r>
      <w:proofErr w:type="spellEnd"/>
      <w:r w:rsidRPr="0098409F">
        <w:rPr>
          <w:rFonts w:ascii="Helvetica" w:eastAsia="Times New Roman" w:hAnsi="Helvetica" w:cs="Helvetica"/>
          <w:color w:val="585858"/>
          <w:sz w:val="20"/>
          <w:szCs w:val="20"/>
          <w:shd w:val="clear" w:color="auto" w:fill="F8F8F8"/>
          <w:lang w:eastAsia="tr-TR"/>
        </w:rPr>
        <w:t xml:space="preserve"> alınır.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4.1.3.</w:t>
      </w:r>
      <w:r w:rsidRPr="0098409F">
        <w:rPr>
          <w:rFonts w:ascii="Helvetica" w:eastAsia="Times New Roman" w:hAnsi="Helvetica" w:cs="Helvetica"/>
          <w:color w:val="585858"/>
          <w:sz w:val="20"/>
          <w:szCs w:val="20"/>
          <w:shd w:val="clear" w:color="auto" w:fill="F8F8F8"/>
          <w:lang w:eastAsia="tr-TR"/>
        </w:rPr>
        <w:t> Şekli ve içeriği İdari Şartnamede belirlenen teklif mektubu.</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4.1.4.</w:t>
      </w:r>
      <w:r w:rsidRPr="0098409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4.1.5</w:t>
      </w:r>
      <w:r w:rsidRPr="0098409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8409F">
        <w:rPr>
          <w:rFonts w:ascii="Helvetica" w:eastAsia="Times New Roman" w:hAnsi="Helvetica" w:cs="Helvetica"/>
          <w:color w:val="585858"/>
          <w:sz w:val="20"/>
          <w:szCs w:val="20"/>
          <w:shd w:val="clear" w:color="auto" w:fill="F8F8F8"/>
          <w:lang w:eastAsia="tr-TR"/>
        </w:rPr>
        <w:br/>
      </w:r>
      <w:proofErr w:type="gramStart"/>
      <w:r w:rsidRPr="0098409F">
        <w:rPr>
          <w:rFonts w:ascii="Helvetica" w:eastAsia="Times New Roman" w:hAnsi="Helvetica" w:cs="Helvetica"/>
          <w:b/>
          <w:bCs/>
          <w:color w:val="585858"/>
          <w:sz w:val="20"/>
          <w:szCs w:val="20"/>
          <w:shd w:val="clear" w:color="auto" w:fill="F8F8F8"/>
          <w:lang w:eastAsia="tr-TR"/>
        </w:rPr>
        <w:t>4.1.6</w:t>
      </w:r>
      <w:r w:rsidRPr="0098409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4"/>
                <w:szCs w:val="24"/>
                <w:lang w:eastAsia="tr-TR"/>
              </w:rPr>
            </w:pPr>
            <w:r w:rsidRPr="0098409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8409F">
              <w:rPr>
                <w:rFonts w:ascii="Times New Roman" w:eastAsia="Times New Roman" w:hAnsi="Times New Roman" w:cs="Times New Roman"/>
                <w:b/>
                <w:bCs/>
                <w:sz w:val="20"/>
                <w:szCs w:val="20"/>
                <w:lang w:eastAsia="tr-TR"/>
              </w:rPr>
              <w:t>kriterler</w:t>
            </w:r>
            <w:proofErr w:type="gramEnd"/>
            <w:r w:rsidRPr="0098409F">
              <w:rPr>
                <w:rFonts w:ascii="Times New Roman" w:eastAsia="Times New Roman" w:hAnsi="Times New Roman" w:cs="Times New Roman"/>
                <w:b/>
                <w:bCs/>
                <w:sz w:val="20"/>
                <w:szCs w:val="20"/>
                <w:lang w:eastAsia="tr-TR"/>
              </w:rPr>
              <w:t>:</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 xml:space="preserve">İdare tarafından ekonomik ve mali yeterliğe ilişkin </w:t>
            </w:r>
            <w:proofErr w:type="gramStart"/>
            <w:r w:rsidRPr="0098409F">
              <w:rPr>
                <w:rFonts w:ascii="Times New Roman" w:eastAsia="Times New Roman" w:hAnsi="Times New Roman" w:cs="Times New Roman"/>
                <w:sz w:val="20"/>
                <w:szCs w:val="20"/>
                <w:lang w:eastAsia="tr-TR"/>
              </w:rPr>
              <w:t>kriter</w:t>
            </w:r>
            <w:proofErr w:type="gramEnd"/>
            <w:r w:rsidRPr="0098409F">
              <w:rPr>
                <w:rFonts w:ascii="Times New Roman" w:eastAsia="Times New Roman" w:hAnsi="Times New Roman" w:cs="Times New Roman"/>
                <w:sz w:val="20"/>
                <w:szCs w:val="20"/>
                <w:lang w:eastAsia="tr-TR"/>
              </w:rPr>
              <w:t xml:space="preserve"> belirtilmemiştir.</w:t>
            </w:r>
          </w:p>
        </w:tc>
      </w:tr>
    </w:tbl>
    <w:p w:rsidR="0098409F" w:rsidRPr="0098409F" w:rsidRDefault="0098409F" w:rsidP="0098409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8409F">
              <w:rPr>
                <w:rFonts w:ascii="Times New Roman" w:eastAsia="Times New Roman" w:hAnsi="Times New Roman" w:cs="Times New Roman"/>
                <w:b/>
                <w:bCs/>
                <w:sz w:val="20"/>
                <w:szCs w:val="20"/>
                <w:lang w:eastAsia="tr-TR"/>
              </w:rPr>
              <w:t>kriterler</w:t>
            </w:r>
            <w:proofErr w:type="gramEnd"/>
            <w:r w:rsidRPr="0098409F">
              <w:rPr>
                <w:rFonts w:ascii="Times New Roman" w:eastAsia="Times New Roman" w:hAnsi="Times New Roman" w:cs="Times New Roman"/>
                <w:b/>
                <w:bCs/>
                <w:sz w:val="20"/>
                <w:szCs w:val="20"/>
                <w:lang w:eastAsia="tr-TR"/>
              </w:rPr>
              <w:t>:</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4.3.1. İş deneyimini gösteren belgelere ilişkin bilgiler: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98409F">
              <w:rPr>
                <w:rFonts w:ascii="Times New Roman" w:eastAsia="Times New Roman" w:hAnsi="Times New Roman" w:cs="Times New Roman"/>
                <w:b/>
                <w:bCs/>
                <w:color w:val="118ABE"/>
                <w:sz w:val="20"/>
                <w:szCs w:val="20"/>
                <w:lang w:eastAsia="tr-TR"/>
              </w:rPr>
              <w:t>% 25</w:t>
            </w:r>
            <w:r w:rsidRPr="0098409F">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lastRenderedPageBreak/>
              <w:t>4.3.2. Yetkili satıcılığı veya imalatçılığı gösteren belgelere ilişkin bilgiler: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sz w:val="20"/>
                <w:szCs w:val="20"/>
                <w:lang w:eastAsia="tr-TR"/>
              </w:rPr>
              <w:t>a) İmalatçı ise imalatçı olduğunu gösteren belge veya belgelere ilişkin bilgiler,</w:t>
            </w:r>
            <w:r w:rsidRPr="0098409F">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belgelere ilişkin bilgiler,</w:t>
            </w:r>
            <w:r w:rsidRPr="0098409F">
              <w:rPr>
                <w:rFonts w:ascii="Times New Roman" w:eastAsia="Times New Roman" w:hAnsi="Times New Roman" w:cs="Times New Roman"/>
                <w:sz w:val="20"/>
                <w:szCs w:val="20"/>
                <w:lang w:eastAsia="tr-TR"/>
              </w:rPr>
              <w:br/>
              <w:t xml:space="preserve">c) Türkiye’de serbest bölgelerde faaliyet gösteriyor ise yukarıdaki belgelerde belirtilen serbest bölge </w:t>
            </w:r>
            <w:proofErr w:type="spellStart"/>
            <w:r w:rsidRPr="0098409F">
              <w:rPr>
                <w:rFonts w:ascii="Times New Roman" w:eastAsia="Times New Roman" w:hAnsi="Times New Roman" w:cs="Times New Roman"/>
                <w:sz w:val="20"/>
                <w:szCs w:val="20"/>
                <w:lang w:eastAsia="tr-TR"/>
              </w:rPr>
              <w:t>faliyet</w:t>
            </w:r>
            <w:proofErr w:type="spellEnd"/>
            <w:r w:rsidRPr="0098409F">
              <w:rPr>
                <w:rFonts w:ascii="Times New Roman" w:eastAsia="Times New Roman" w:hAnsi="Times New Roman" w:cs="Times New Roman"/>
                <w:sz w:val="20"/>
                <w:szCs w:val="20"/>
                <w:lang w:eastAsia="tr-TR"/>
              </w:rPr>
              <w:t xml:space="preserve"> belgesine ilişkin bilgiler.</w:t>
            </w:r>
            <w:r w:rsidRPr="0098409F">
              <w:rPr>
                <w:rFonts w:ascii="Times New Roman" w:eastAsia="Times New Roman" w:hAnsi="Times New Roman" w:cs="Times New Roman"/>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İsteklinin imalatçı olduğunu gösteren belge veya belgeler ise şunlardır:</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a) İstekli adına düzenlenen Sanayi Sicil Belgesi,</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b) İsteklinin üyesi olduğu meslek odası tarafından istekli adına düzenlenen Kapasite Raporu,</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c) İsteklinin kayıtlı olduğu meslek odası tarafından istekli adına düzenlenen İmalat Yeterlik Belgesi,</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 xml:space="preserve">ç) İsteklinin adına veya </w:t>
            </w:r>
            <w:proofErr w:type="spellStart"/>
            <w:r w:rsidRPr="0098409F">
              <w:rPr>
                <w:rFonts w:ascii="Times New Roman" w:eastAsia="Times New Roman" w:hAnsi="Times New Roman" w:cs="Times New Roman"/>
                <w:b/>
                <w:bCs/>
                <w:color w:val="118ABE"/>
                <w:sz w:val="20"/>
                <w:szCs w:val="20"/>
                <w:lang w:eastAsia="tr-TR"/>
              </w:rPr>
              <w:t>ünvanına</w:t>
            </w:r>
            <w:proofErr w:type="spellEnd"/>
            <w:r w:rsidRPr="0098409F">
              <w:rPr>
                <w:rFonts w:ascii="Times New Roman" w:eastAsia="Times New Roman" w:hAnsi="Times New Roman" w:cs="Times New Roman"/>
                <w:b/>
                <w:bCs/>
                <w:color w:val="118ABE"/>
                <w:sz w:val="20"/>
                <w:szCs w:val="20"/>
                <w:lang w:eastAsia="tr-TR"/>
              </w:rPr>
              <w:t xml:space="preserve"> düzenlenmiş olan teklif ettiği mala ilişkin Yerli Malı Belgesi veya Teknolojik Ürün Deneyim Belgesi,</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ğ) İsteklinin alım konusu malı ürettiğine ilişkin olarak ilgili mevzuat uyarınca yetkili kurum veya kuruluşlarca düzenlenen ve isteklinin üretici veya imalatçı olduğunu gösteren belgeler.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4.3.3.</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4.3.3.1. Standarda ilişkin belgelere ait bilgiler: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İSTEKLİ, satış sonrası servis ve bakım onarım hizmetlerinde yetkin olduğunu tespiti amacıyla TS 13149, TS 12540, TS 12498 standartlarında TSE Hizmet Yeri Yeterlilik Belgesi’ni teklif dosyasına eklemelidir.</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Teknik şartnamede CE belgesi istenen ürünlere ait CE belgesi veya CE Uygunluk Beyanı ihale dosyasına eklenip ihale aşamasında sunulacaktır.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4.3.4. Tedarik edilecek malların numuneleri, katalogları, fotoğraflarına ilişkin bilgiler ile teknik şartnameye cevapları ve açıklamaları:</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Teklif edilen bütün ürünler için Türkçe katalog sunulacaktır.</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İstekliler, ihaleye ait teknik şartnameye cevaplar ile birlikte teklif ettiği tüm ürünleri tam listesiyle birlikte bu ürünlerin tüm teknik özelliklerini içeren dokümanları ve/veya broşürleri ihale aşamasında değerlendirilmek üzere teklif ekinde sunmalıdır. Verilen doküman ve/veya broşürlerde teklif edilen ürünlerden başka ürünler de varsa, İstekliler teklif ettiği ürünü, ürün kodunu belirterek ve daire içine alarak işaretlemelidir.</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Verilecek doküman veya broşürlerdeki işaretlenmiş malzemeler ile teknik şartnameye verilen cevapların karşılaştırılması yapılacak ve duruma göre karar verilecektir. İstekli bu ihalede vereceği herhangi bir malzeme ile ilgili bir teknik doküman/broşür sunamıyorsa, sunduğu broşür/dokümanlar teknik şartnameyi karşılamıyorsa veya İsteklinin verdiği broşür/dokümandan hangi malzemenin kullanılacağı net anlaşılamıyorsa İsteklinin teklifi ihale dışı bırakılacaktır. İstekli, vereceği broşürlerin fotokopilerini ya da web sayfası çıktılarını verebilir. İstekliler, İdare'ye sunulan broşürlerin asıllarını görmek istediğinde bunları sunmak durumundadır.</w:t>
            </w:r>
          </w:p>
        </w:tc>
      </w:tr>
    </w:tbl>
    <w:p w:rsidR="0098409F" w:rsidRPr="0098409F" w:rsidRDefault="0098409F" w:rsidP="0098409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4.4. Bu ihalede benzer iş olarak kabul edilecek işler:</w:t>
            </w:r>
          </w:p>
        </w:tc>
      </w:tr>
      <w:tr w:rsidR="0098409F" w:rsidRPr="0098409F" w:rsidTr="0098409F">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8409F" w:rsidRPr="0098409F" w:rsidRDefault="0098409F" w:rsidP="0098409F">
            <w:pPr>
              <w:spacing w:after="0" w:line="240" w:lineRule="atLeast"/>
              <w:rPr>
                <w:rFonts w:ascii="Times New Roman" w:eastAsia="Times New Roman" w:hAnsi="Times New Roman" w:cs="Times New Roman"/>
                <w:sz w:val="20"/>
                <w:szCs w:val="20"/>
                <w:lang w:eastAsia="tr-TR"/>
              </w:rPr>
            </w:pPr>
            <w:r w:rsidRPr="0098409F">
              <w:rPr>
                <w:rFonts w:ascii="Times New Roman" w:eastAsia="Times New Roman" w:hAnsi="Times New Roman" w:cs="Times New Roman"/>
                <w:b/>
                <w:bCs/>
                <w:sz w:val="20"/>
                <w:szCs w:val="20"/>
                <w:lang w:eastAsia="tr-TR"/>
              </w:rPr>
              <w:t>4.4.1.</w:t>
            </w:r>
          </w:p>
          <w:p w:rsidR="0098409F" w:rsidRPr="0098409F" w:rsidRDefault="0098409F" w:rsidP="0098409F">
            <w:pPr>
              <w:spacing w:after="0" w:line="240" w:lineRule="atLeast"/>
              <w:rPr>
                <w:rFonts w:ascii="Times New Roman" w:eastAsia="Times New Roman" w:hAnsi="Times New Roman" w:cs="Times New Roman"/>
                <w:b/>
                <w:bCs/>
                <w:color w:val="118ABE"/>
                <w:sz w:val="20"/>
                <w:szCs w:val="20"/>
                <w:lang w:eastAsia="tr-TR"/>
              </w:rPr>
            </w:pPr>
            <w:r w:rsidRPr="0098409F">
              <w:rPr>
                <w:rFonts w:ascii="Times New Roman" w:eastAsia="Times New Roman" w:hAnsi="Times New Roman" w:cs="Times New Roman"/>
                <w:b/>
                <w:bCs/>
                <w:color w:val="118ABE"/>
                <w:sz w:val="20"/>
                <w:szCs w:val="20"/>
                <w:lang w:eastAsia="tr-TR"/>
              </w:rPr>
              <w:t>Kütüphane güvenlik sistemleri ile ilgili olarak kamu veya özel sektörde kütüphanelerinde kurulan her türlü RFID donanım ve yazılım kurulumlarına ait işler benzer iş olarak kabul edilecektir.</w:t>
            </w:r>
          </w:p>
        </w:tc>
      </w:tr>
    </w:tbl>
    <w:p w:rsidR="0098409F" w:rsidRPr="0098409F" w:rsidRDefault="0098409F" w:rsidP="0098409F">
      <w:pPr>
        <w:spacing w:after="0" w:line="240" w:lineRule="auto"/>
        <w:rPr>
          <w:rFonts w:ascii="Helvetica" w:eastAsia="Times New Roman" w:hAnsi="Helvetica" w:cs="Helvetica"/>
          <w:color w:val="585858"/>
          <w:sz w:val="20"/>
          <w:szCs w:val="20"/>
          <w:shd w:val="clear" w:color="auto" w:fill="F8F8F8"/>
          <w:lang w:eastAsia="tr-TR"/>
        </w:rPr>
      </w:pPr>
      <w:r w:rsidRPr="0098409F">
        <w:rPr>
          <w:rFonts w:ascii="Helvetica" w:eastAsia="Times New Roman" w:hAnsi="Helvetica" w:cs="Helvetica"/>
          <w:b/>
          <w:bCs/>
          <w:color w:val="585858"/>
          <w:sz w:val="20"/>
          <w:szCs w:val="20"/>
          <w:shd w:val="clear" w:color="auto" w:fill="F8F8F8"/>
          <w:lang w:eastAsia="tr-TR"/>
        </w:rPr>
        <w:t>5.</w:t>
      </w:r>
      <w:r w:rsidRPr="0098409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6.</w:t>
      </w:r>
      <w:r w:rsidRPr="0098409F">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8409F">
        <w:rPr>
          <w:rFonts w:ascii="Helvetica" w:eastAsia="Times New Roman" w:hAnsi="Helvetica" w:cs="Helvetica"/>
          <w:b/>
          <w:bCs/>
          <w:color w:val="118ABE"/>
          <w:sz w:val="20"/>
          <w:szCs w:val="20"/>
          <w:shd w:val="clear" w:color="auto" w:fill="F8F8F8"/>
          <w:lang w:eastAsia="tr-TR"/>
        </w:rPr>
        <w:t>% 15 (yüzde on beş) </w:t>
      </w:r>
      <w:r w:rsidRPr="0098409F">
        <w:rPr>
          <w:rFonts w:ascii="Helvetica" w:eastAsia="Times New Roman" w:hAnsi="Helvetica" w:cs="Helvetica"/>
          <w:color w:val="585858"/>
          <w:sz w:val="20"/>
          <w:szCs w:val="20"/>
          <w:shd w:val="clear" w:color="auto" w:fill="F8F8F8"/>
          <w:lang w:eastAsia="tr-TR"/>
        </w:rPr>
        <w:t>oranında fiyat avantajı uygulanacaktır.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7.</w:t>
      </w:r>
      <w:r w:rsidRPr="0098409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8.</w:t>
      </w:r>
      <w:r w:rsidRPr="0098409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9.</w:t>
      </w:r>
      <w:r w:rsidRPr="0098409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10.</w:t>
      </w:r>
      <w:r w:rsidRPr="0098409F">
        <w:rPr>
          <w:rFonts w:ascii="Helvetica" w:eastAsia="Times New Roman" w:hAnsi="Helvetica" w:cs="Helvetica"/>
          <w:color w:val="585858"/>
          <w:sz w:val="20"/>
          <w:szCs w:val="20"/>
          <w:shd w:val="clear" w:color="auto" w:fill="F8F8F8"/>
          <w:lang w:eastAsia="tr-TR"/>
        </w:rPr>
        <w:t> Bu ihalede, işin tamamı için teklif verilecektir.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11.</w:t>
      </w:r>
      <w:r w:rsidRPr="0098409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12.</w:t>
      </w:r>
      <w:r w:rsidRPr="0098409F">
        <w:rPr>
          <w:rFonts w:ascii="Helvetica" w:eastAsia="Times New Roman" w:hAnsi="Helvetica" w:cs="Helvetica"/>
          <w:color w:val="585858"/>
          <w:sz w:val="20"/>
          <w:szCs w:val="20"/>
          <w:shd w:val="clear" w:color="auto" w:fill="F8F8F8"/>
          <w:lang w:eastAsia="tr-TR"/>
        </w:rPr>
        <w:t> Bu ihalede elektronik eksiltme yapılmayacaktır.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13.</w:t>
      </w:r>
      <w:r w:rsidRPr="0098409F">
        <w:rPr>
          <w:rFonts w:ascii="Helvetica" w:eastAsia="Times New Roman" w:hAnsi="Helvetica" w:cs="Helvetica"/>
          <w:color w:val="585858"/>
          <w:sz w:val="20"/>
          <w:szCs w:val="20"/>
          <w:shd w:val="clear" w:color="auto" w:fill="F8F8F8"/>
          <w:lang w:eastAsia="tr-TR"/>
        </w:rPr>
        <w:t> Verilen tekliflerin geçerlilik süresi, ihale tarihinden itibaren </w:t>
      </w:r>
      <w:r w:rsidRPr="0098409F">
        <w:rPr>
          <w:rFonts w:ascii="Helvetica" w:eastAsia="Times New Roman" w:hAnsi="Helvetica" w:cs="Helvetica"/>
          <w:b/>
          <w:bCs/>
          <w:color w:val="118ABE"/>
          <w:sz w:val="20"/>
          <w:szCs w:val="20"/>
          <w:shd w:val="clear" w:color="auto" w:fill="F8F8F8"/>
          <w:lang w:eastAsia="tr-TR"/>
        </w:rPr>
        <w:t>90 (Doksan)</w:t>
      </w:r>
      <w:r w:rsidRPr="0098409F">
        <w:rPr>
          <w:rFonts w:ascii="Helvetica" w:eastAsia="Times New Roman" w:hAnsi="Helvetica" w:cs="Helvetica"/>
          <w:color w:val="585858"/>
          <w:sz w:val="20"/>
          <w:szCs w:val="20"/>
          <w:shd w:val="clear" w:color="auto" w:fill="F8F8F8"/>
          <w:lang w:eastAsia="tr-TR"/>
        </w:rPr>
        <w:t> takvim günüdür.</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14.</w:t>
      </w:r>
      <w:r w:rsidRPr="0098409F">
        <w:rPr>
          <w:rFonts w:ascii="Helvetica" w:eastAsia="Times New Roman" w:hAnsi="Helvetica" w:cs="Helvetica"/>
          <w:color w:val="585858"/>
          <w:sz w:val="20"/>
          <w:szCs w:val="20"/>
          <w:shd w:val="clear" w:color="auto" w:fill="F8F8F8"/>
          <w:lang w:eastAsia="tr-TR"/>
        </w:rPr>
        <w:t>Konsorsiyum olarak ihaleye teklif verilemez.</w:t>
      </w:r>
      <w:r w:rsidRPr="0098409F">
        <w:rPr>
          <w:rFonts w:ascii="Helvetica" w:eastAsia="Times New Roman" w:hAnsi="Helvetica" w:cs="Helvetica"/>
          <w:color w:val="585858"/>
          <w:sz w:val="20"/>
          <w:szCs w:val="20"/>
          <w:shd w:val="clear" w:color="auto" w:fill="F8F8F8"/>
          <w:lang w:eastAsia="tr-TR"/>
        </w:rPr>
        <w:br/>
      </w:r>
      <w:r w:rsidRPr="0098409F">
        <w:rPr>
          <w:rFonts w:ascii="Helvetica" w:eastAsia="Times New Roman" w:hAnsi="Helvetica" w:cs="Helvetica"/>
          <w:b/>
          <w:bCs/>
          <w:color w:val="585858"/>
          <w:sz w:val="20"/>
          <w:szCs w:val="20"/>
          <w:shd w:val="clear" w:color="auto" w:fill="F8F8F8"/>
          <w:lang w:eastAsia="tr-TR"/>
        </w:rPr>
        <w:t>15. Diğer hususlar:</w:t>
      </w:r>
    </w:p>
    <w:p w:rsidR="0098409F" w:rsidRPr="0098409F" w:rsidRDefault="0098409F" w:rsidP="0098409F">
      <w:pPr>
        <w:spacing w:after="0" w:line="240" w:lineRule="auto"/>
        <w:rPr>
          <w:rFonts w:ascii="Times New Roman" w:eastAsia="Times New Roman" w:hAnsi="Times New Roman" w:cs="Times New Roman"/>
          <w:sz w:val="24"/>
          <w:szCs w:val="24"/>
          <w:lang w:eastAsia="tr-TR"/>
        </w:rPr>
      </w:pPr>
      <w:r w:rsidRPr="0098409F">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BA44A0" w:rsidRDefault="00BA44A0">
      <w:bookmarkStart w:id="0" w:name="_GoBack"/>
      <w:bookmarkEnd w:id="0"/>
    </w:p>
    <w:sectPr w:rsidR="00BA44A0" w:rsidSect="00671879">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F"/>
    <w:rsid w:val="006159D6"/>
    <w:rsid w:val="00671879"/>
    <w:rsid w:val="00796AC4"/>
    <w:rsid w:val="0098409F"/>
    <w:rsid w:val="009C61DC"/>
    <w:rsid w:val="00BA4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31402-1857-4A1A-A51A-7C68AD91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840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409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8409F"/>
  </w:style>
  <w:style w:type="character" w:customStyle="1" w:styleId="idarebilgi">
    <w:name w:val="idarebilgi"/>
    <w:basedOn w:val="VarsaylanParagrafYazTipi"/>
    <w:rsid w:val="0098409F"/>
  </w:style>
  <w:style w:type="character" w:customStyle="1" w:styleId="ilanbaslik">
    <w:name w:val="ilanbaslik"/>
    <w:basedOn w:val="VarsaylanParagrafYazTipi"/>
    <w:rsid w:val="0098409F"/>
  </w:style>
  <w:style w:type="paragraph" w:styleId="NormalWeb">
    <w:name w:val="Normal (Web)"/>
    <w:basedOn w:val="Normal"/>
    <w:uiPriority w:val="99"/>
    <w:semiHidden/>
    <w:unhideWhenUsed/>
    <w:rsid w:val="00984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2233">
      <w:bodyDiv w:val="1"/>
      <w:marLeft w:val="0"/>
      <w:marRight w:val="0"/>
      <w:marTop w:val="0"/>
      <w:marBottom w:val="0"/>
      <w:divBdr>
        <w:top w:val="none" w:sz="0" w:space="0" w:color="auto"/>
        <w:left w:val="none" w:sz="0" w:space="0" w:color="auto"/>
        <w:bottom w:val="none" w:sz="0" w:space="0" w:color="auto"/>
        <w:right w:val="none" w:sz="0" w:space="0" w:color="auto"/>
      </w:divBdr>
      <w:divsChild>
        <w:div w:id="1228105709">
          <w:marLeft w:val="0"/>
          <w:marRight w:val="0"/>
          <w:marTop w:val="0"/>
          <w:marBottom w:val="0"/>
          <w:divBdr>
            <w:top w:val="none" w:sz="0" w:space="0" w:color="auto"/>
            <w:left w:val="none" w:sz="0" w:space="0" w:color="auto"/>
            <w:bottom w:val="none" w:sz="0" w:space="0" w:color="auto"/>
            <w:right w:val="none" w:sz="0" w:space="0" w:color="auto"/>
          </w:divBdr>
        </w:div>
        <w:div w:id="773981070">
          <w:marLeft w:val="0"/>
          <w:marRight w:val="0"/>
          <w:marTop w:val="0"/>
          <w:marBottom w:val="0"/>
          <w:divBdr>
            <w:top w:val="none" w:sz="0" w:space="0" w:color="auto"/>
            <w:left w:val="none" w:sz="0" w:space="0" w:color="auto"/>
            <w:bottom w:val="none" w:sz="0" w:space="0" w:color="auto"/>
            <w:right w:val="none" w:sz="0" w:space="0" w:color="auto"/>
          </w:divBdr>
        </w:div>
        <w:div w:id="1805074326">
          <w:marLeft w:val="0"/>
          <w:marRight w:val="0"/>
          <w:marTop w:val="0"/>
          <w:marBottom w:val="0"/>
          <w:divBdr>
            <w:top w:val="none" w:sz="0" w:space="0" w:color="auto"/>
            <w:left w:val="none" w:sz="0" w:space="0" w:color="auto"/>
            <w:bottom w:val="none" w:sz="0" w:space="0" w:color="auto"/>
            <w:right w:val="none" w:sz="0" w:space="0" w:color="auto"/>
          </w:divBdr>
        </w:div>
        <w:div w:id="1711342399">
          <w:marLeft w:val="0"/>
          <w:marRight w:val="0"/>
          <w:marTop w:val="0"/>
          <w:marBottom w:val="0"/>
          <w:divBdr>
            <w:top w:val="none" w:sz="0" w:space="0" w:color="auto"/>
            <w:left w:val="none" w:sz="0" w:space="0" w:color="auto"/>
            <w:bottom w:val="none" w:sz="0" w:space="0" w:color="auto"/>
            <w:right w:val="none" w:sz="0" w:space="0" w:color="auto"/>
          </w:divBdr>
        </w:div>
        <w:div w:id="407927029">
          <w:marLeft w:val="0"/>
          <w:marRight w:val="0"/>
          <w:marTop w:val="0"/>
          <w:marBottom w:val="0"/>
          <w:divBdr>
            <w:top w:val="none" w:sz="0" w:space="0" w:color="auto"/>
            <w:left w:val="none" w:sz="0" w:space="0" w:color="auto"/>
            <w:bottom w:val="none" w:sz="0" w:space="0" w:color="auto"/>
            <w:right w:val="none" w:sz="0" w:space="0" w:color="auto"/>
          </w:divBdr>
        </w:div>
        <w:div w:id="151849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1202</Words>
  <Characters>6854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6</cp:revision>
  <dcterms:created xsi:type="dcterms:W3CDTF">2022-11-07T08:59:00Z</dcterms:created>
  <dcterms:modified xsi:type="dcterms:W3CDTF">2022-11-07T09:37:00Z</dcterms:modified>
</cp:coreProperties>
</file>