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EFB" w:rsidRDefault="00EA7EFB" w:rsidP="00EA7EFB">
      <w:pPr>
        <w:pStyle w:val="ListeParagraf"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220"/>
        <w:tblW w:w="9652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2"/>
      </w:tblGrid>
      <w:tr w:rsidR="00EA7EFB" w:rsidRPr="00713457" w:rsidTr="00EA7EFB">
        <w:trPr>
          <w:trHeight w:val="3056"/>
        </w:trPr>
        <w:tc>
          <w:tcPr>
            <w:tcW w:w="9652" w:type="dxa"/>
          </w:tcPr>
          <w:p w:rsidR="00EA7EFB" w:rsidRPr="00924047" w:rsidRDefault="00EA7EFB" w:rsidP="00E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  <w:p w:rsidR="00EA7EFB" w:rsidRPr="00924047" w:rsidRDefault="00EA7EFB" w:rsidP="00E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04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 L A N</w:t>
            </w:r>
          </w:p>
          <w:p w:rsidR="00EA7EFB" w:rsidRPr="00924047" w:rsidRDefault="00EA7EFB" w:rsidP="00EA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404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GEBZE BELEDİYE BAŞKANLIĞINDAN</w:t>
            </w:r>
          </w:p>
          <w:p w:rsidR="00EA7EFB" w:rsidRPr="007616C6" w:rsidRDefault="00EA7EFB" w:rsidP="00E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5393 Sayılı Belediye Kanununun 20. maddesi gereğince Belediye Meclisi, aşağıda yazılı gündem maddelerini görüşmek üzere 15 Temmuz Milli İrade Kent Meydanı içinde bulunan Belediyemiz Meclis Salonunda 01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Aralık</w:t>
            </w: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2022/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Perşembe</w:t>
            </w: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günü saat 15.00’de toplanacaktır</w:t>
            </w:r>
          </w:p>
          <w:p w:rsidR="00EA7EFB" w:rsidRPr="007616C6" w:rsidRDefault="00EA7EFB" w:rsidP="00EA7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616C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Duyurulur.</w:t>
            </w:r>
          </w:p>
          <w:p w:rsidR="00EA7EFB" w:rsidRPr="007616C6" w:rsidRDefault="00EA7EFB" w:rsidP="00EA7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</w:t>
            </w:r>
            <w:r w:rsidRPr="007616C6">
              <w:rPr>
                <w:rFonts w:ascii="Times New Roman" w:eastAsia="Times New Roman" w:hAnsi="Times New Roman" w:cs="Times New Roman"/>
                <w:b/>
                <w:lang w:eastAsia="tr-TR"/>
              </w:rPr>
              <w:t>GÜNDEM:</w:t>
            </w:r>
          </w:p>
          <w:p w:rsidR="00EA7EFB" w:rsidRPr="00452296" w:rsidRDefault="00EA7EFB" w:rsidP="00EA7EFB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52296">
              <w:rPr>
                <w:rFonts w:ascii="Times New Roman" w:hAnsi="Times New Roman" w:cs="Times New Roman"/>
                <w:sz w:val="20"/>
                <w:szCs w:val="20"/>
              </w:rPr>
              <w:t>Yoklama– Açılış.</w:t>
            </w:r>
          </w:p>
          <w:p w:rsidR="00EA7EFB" w:rsidRPr="00452296" w:rsidRDefault="00EA7EFB" w:rsidP="00EA7EFB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5229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 Kasım 2022 tarihli meclis birleşimine ait karar özetlerinin okunması ve oylanması,</w:t>
            </w:r>
          </w:p>
          <w:p w:rsidR="00EA7EFB" w:rsidRPr="00F73B3D" w:rsidRDefault="00EA7EFB" w:rsidP="00EA7EFB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</w:t>
            </w:r>
            <w:r w:rsidRPr="00F73B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RAPORLAR:</w:t>
            </w:r>
          </w:p>
          <w:p w:rsidR="00EA7EFB" w:rsidRPr="00F73B3D" w:rsidRDefault="00EA7EFB" w:rsidP="00EA7EF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73B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Yapı Kayıt Belgesi alan 19 adet parselin satışına ilişkin Plan ve Bütçe Komisyonu Raporu,</w:t>
            </w:r>
          </w:p>
          <w:p w:rsidR="00EA7EFB" w:rsidRPr="00F73B3D" w:rsidRDefault="00EA7EFB" w:rsidP="00EA7EF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73B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Belediyemiz mülkiyetinde bulunan </w:t>
            </w:r>
            <w:proofErr w:type="spellStart"/>
            <w:r w:rsidRPr="00F73B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Yavuzselim</w:t>
            </w:r>
            <w:proofErr w:type="spellEnd"/>
            <w:r w:rsidRPr="00F73B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 Hürriyet Mahallelerindeki taşınmazların Belediyemize yapılan müracaata ilişkin 21 adet hak sahiplerine (kullanıcılara) fiili kullanım alanları doğrultusunda 6292 Sayılı Kanunun 8. </w:t>
            </w:r>
            <w:proofErr w:type="gramStart"/>
            <w:r w:rsidRPr="00F73B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Maddesince  doğrudan</w:t>
            </w:r>
            <w:proofErr w:type="gramEnd"/>
            <w:r w:rsidRPr="00F73B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satışlarının yapılmasına ilişkin Plan ve bütçe Komisyonu Raporu,</w:t>
            </w:r>
          </w:p>
          <w:p w:rsidR="00EA7EFB" w:rsidRPr="00F73B3D" w:rsidRDefault="00EA7EFB" w:rsidP="00EA7EF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73B3D">
              <w:rPr>
                <w:rFonts w:ascii="Times New Roman" w:hAnsi="Times New Roman" w:cs="Times New Roman"/>
                <w:sz w:val="20"/>
                <w:szCs w:val="20"/>
              </w:rPr>
              <w:t xml:space="preserve">Belediyemize devri yapılan </w:t>
            </w:r>
            <w:proofErr w:type="spellStart"/>
            <w:r w:rsidRPr="00F73B3D">
              <w:rPr>
                <w:rFonts w:ascii="Times New Roman" w:hAnsi="Times New Roman" w:cs="Times New Roman"/>
                <w:sz w:val="20"/>
                <w:szCs w:val="20"/>
              </w:rPr>
              <w:t>Mustafapaşa</w:t>
            </w:r>
            <w:proofErr w:type="spellEnd"/>
            <w:r w:rsidRPr="00F73B3D">
              <w:rPr>
                <w:rFonts w:ascii="Times New Roman" w:hAnsi="Times New Roman" w:cs="Times New Roman"/>
                <w:sz w:val="20"/>
                <w:szCs w:val="20"/>
              </w:rPr>
              <w:t xml:space="preserve"> Mah. 321 Ada 323 Parselin 6306 Sayılı Kanun kapsamında satışına ilişkin t</w:t>
            </w:r>
            <w:r w:rsidRPr="00F73B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Plan ve bütçe Komisyonu Raporu</w:t>
            </w:r>
            <w:r w:rsidRPr="00F73B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A7EFB" w:rsidRPr="00F73B3D" w:rsidRDefault="00EA7EFB" w:rsidP="00EA7EF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İmar</w:t>
            </w:r>
            <w:proofErr w:type="spellEnd"/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Şehircilik</w:t>
            </w:r>
            <w:proofErr w:type="spellEnd"/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Müdürlüğünün</w:t>
            </w:r>
            <w:proofErr w:type="spellEnd"/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2023 </w:t>
            </w:r>
            <w:proofErr w:type="spellStart"/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Yılı</w:t>
            </w:r>
            <w:proofErr w:type="spellEnd"/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Teknik</w:t>
            </w:r>
            <w:proofErr w:type="spellEnd"/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Altyapı</w:t>
            </w:r>
            <w:proofErr w:type="spellEnd"/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yol</w:t>
            </w:r>
            <w:proofErr w:type="spellEnd"/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Bedellerinin</w:t>
            </w:r>
            <w:proofErr w:type="spellEnd"/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belirlenmesine</w:t>
            </w:r>
            <w:proofErr w:type="spellEnd"/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ilişkin</w:t>
            </w:r>
            <w:proofErr w:type="spellEnd"/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73B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Plan ve Bütçe Komisyonu Raporu</w:t>
            </w:r>
            <w:r w:rsidRPr="00F73B3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EA7EFB" w:rsidRPr="00F73B3D" w:rsidRDefault="00EA7EFB" w:rsidP="00EA7EF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3B3D">
              <w:rPr>
                <w:rFonts w:ascii="Times New Roman" w:hAnsi="Times New Roman" w:cs="Times New Roman"/>
                <w:sz w:val="20"/>
                <w:szCs w:val="20"/>
              </w:rPr>
              <w:t>Belediyemiz sınırları içerisinde yeni yapılan parkların isimlendirilmesine ilişkin Hukuk Dilekçe Tetkik ve İsimlendirme Komisyonu Raporu,</w:t>
            </w:r>
          </w:p>
          <w:p w:rsidR="00EA7EFB" w:rsidRPr="00F73B3D" w:rsidRDefault="00EA7EFB" w:rsidP="00EA7EFB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73B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İMAR KOMİSYONU RAPORU:</w:t>
            </w:r>
          </w:p>
          <w:p w:rsidR="00EA7EFB" w:rsidRPr="00F73B3D" w:rsidRDefault="00EA7EFB" w:rsidP="00EA7EFB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3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İlçemiz, </w:t>
            </w:r>
            <w:proofErr w:type="spellStart"/>
            <w:r w:rsidRPr="00F73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Osmanyılmaz</w:t>
            </w:r>
            <w:proofErr w:type="spellEnd"/>
            <w:r w:rsidRPr="00F73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Mahallesi, G22b18c4c-4d Uygulama İmar Plan Paftası, 1867 Ada 12, 13 Ve 1869 Ada 13 Numaralı Parsellerin Cephe Aldığı Yol </w:t>
            </w:r>
            <w:proofErr w:type="gramStart"/>
            <w:r w:rsidRPr="00F73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Güzergahına</w:t>
            </w:r>
            <w:proofErr w:type="gramEnd"/>
            <w:r w:rsidRPr="00F73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İlişkin 1/1000 Ölçekli Uygulama İmar Planı Değişikliğine ilişkin İmar Komisyonu Raporu.</w:t>
            </w:r>
          </w:p>
          <w:p w:rsidR="00EA7EFB" w:rsidRPr="00F73B3D" w:rsidRDefault="00EA7EFB" w:rsidP="00EA7EFB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73B3D">
              <w:rPr>
                <w:rFonts w:ascii="Times New Roman" w:hAnsi="Times New Roman" w:cs="Times New Roman"/>
                <w:sz w:val="20"/>
                <w:szCs w:val="20"/>
              </w:rPr>
              <w:t>İlçemiz, Mevlana</w:t>
            </w:r>
            <w:r w:rsidR="00ED6E56">
              <w:rPr>
                <w:rFonts w:ascii="Times New Roman" w:hAnsi="Times New Roman" w:cs="Times New Roman"/>
                <w:sz w:val="20"/>
                <w:szCs w:val="20"/>
              </w:rPr>
              <w:t xml:space="preserve"> Mahallesi, 3185 Ada 3, 29, 31 ve 32, 3193 Ada 4 v</w:t>
            </w:r>
            <w:r w:rsidRPr="00F73B3D">
              <w:rPr>
                <w:rFonts w:ascii="Times New Roman" w:hAnsi="Times New Roman" w:cs="Times New Roman"/>
                <w:sz w:val="20"/>
                <w:szCs w:val="20"/>
              </w:rPr>
              <w:t>e 5, 3194 Ada 1</w:t>
            </w:r>
            <w:r w:rsidR="00ED6E56">
              <w:rPr>
                <w:rFonts w:ascii="Times New Roman" w:hAnsi="Times New Roman" w:cs="Times New Roman"/>
                <w:sz w:val="20"/>
                <w:szCs w:val="20"/>
              </w:rPr>
              <w:t>, 3151 Ada 5, 3150 Ada 1, 2, 3 v</w:t>
            </w:r>
            <w:bookmarkStart w:id="0" w:name="_GoBack"/>
            <w:bookmarkEnd w:id="0"/>
            <w:r w:rsidRPr="00F73B3D">
              <w:rPr>
                <w:rFonts w:ascii="Times New Roman" w:hAnsi="Times New Roman" w:cs="Times New Roman"/>
                <w:sz w:val="20"/>
                <w:szCs w:val="20"/>
              </w:rPr>
              <w:t>e 4, 4317 Ada 1, 2,</w:t>
            </w:r>
            <w:r w:rsidR="00ED6E56">
              <w:rPr>
                <w:rFonts w:ascii="Times New Roman" w:hAnsi="Times New Roman" w:cs="Times New Roman"/>
                <w:sz w:val="20"/>
                <w:szCs w:val="20"/>
              </w:rPr>
              <w:t xml:space="preserve"> 22, 23 ve 24, 3132 Ada 19, 20 v</w:t>
            </w:r>
            <w:r w:rsidRPr="00F73B3D">
              <w:rPr>
                <w:rFonts w:ascii="Times New Roman" w:hAnsi="Times New Roman" w:cs="Times New Roman"/>
                <w:sz w:val="20"/>
                <w:szCs w:val="20"/>
              </w:rPr>
              <w:t xml:space="preserve">e 21, 3102 Ada 6, 3088 Ada 1 Numaralı Parselleri Kapsayan Alanlara İlişkin </w:t>
            </w:r>
            <w:r w:rsidRPr="00F73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1/1000 Ölçekli Uygulama İmar Planı Değişikliğine ilişkin İmar Komisyonu Raporu. </w:t>
            </w:r>
            <w:proofErr w:type="gramEnd"/>
          </w:p>
          <w:p w:rsidR="00EA7EFB" w:rsidRPr="00F73B3D" w:rsidRDefault="00EA7EFB" w:rsidP="00EA7EFB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3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İlçemiz, Denizli Mahallesindeki Köy Yerleşik (</w:t>
            </w:r>
            <w:proofErr w:type="gramStart"/>
            <w:r w:rsidRPr="00F73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Meskun</w:t>
            </w:r>
            <w:proofErr w:type="gramEnd"/>
            <w:r w:rsidRPr="00F73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Alanına İlişkin 1/1000 Ölçekli Uygulama İmar Planı Değişikliğine ilişkin İmar Komisyonu Raporu.</w:t>
            </w:r>
          </w:p>
          <w:p w:rsidR="00EA7EFB" w:rsidRPr="00F73B3D" w:rsidRDefault="00EA7EFB" w:rsidP="00EA7EFB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B3D">
              <w:rPr>
                <w:rFonts w:ascii="Times New Roman" w:hAnsi="Times New Roman" w:cs="Times New Roman"/>
                <w:sz w:val="20"/>
                <w:szCs w:val="20"/>
              </w:rPr>
              <w:t xml:space="preserve">İlçemiz, </w:t>
            </w:r>
            <w:proofErr w:type="spellStart"/>
            <w:r w:rsidRPr="00F73B3D">
              <w:rPr>
                <w:rFonts w:ascii="Times New Roman" w:hAnsi="Times New Roman" w:cs="Times New Roman"/>
                <w:sz w:val="20"/>
                <w:szCs w:val="20"/>
              </w:rPr>
              <w:t>Osmanyılmaz</w:t>
            </w:r>
            <w:proofErr w:type="spellEnd"/>
            <w:r w:rsidRPr="00F73B3D">
              <w:rPr>
                <w:rFonts w:ascii="Times New Roman" w:hAnsi="Times New Roman" w:cs="Times New Roman"/>
                <w:sz w:val="20"/>
                <w:szCs w:val="20"/>
              </w:rPr>
              <w:t xml:space="preserve"> Mahallesi, G22-B-24-A-1-A Pafta 5642 Ada 10 </w:t>
            </w:r>
            <w:proofErr w:type="spellStart"/>
            <w:r w:rsidRPr="00F73B3D">
              <w:rPr>
                <w:rFonts w:ascii="Times New Roman" w:hAnsi="Times New Roman" w:cs="Times New Roman"/>
                <w:sz w:val="20"/>
                <w:szCs w:val="20"/>
              </w:rPr>
              <w:t>No'lu</w:t>
            </w:r>
            <w:proofErr w:type="spellEnd"/>
            <w:r w:rsidRPr="00F73B3D">
              <w:rPr>
                <w:rFonts w:ascii="Times New Roman" w:hAnsi="Times New Roman" w:cs="Times New Roman"/>
                <w:sz w:val="20"/>
                <w:szCs w:val="20"/>
              </w:rPr>
              <w:t xml:space="preserve"> Parsele Ait 1/1000 Ölçekli Uygulama İmar Planı Değişikliğine </w:t>
            </w:r>
            <w:r w:rsidRPr="00F73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ilişkin İmar Komisyonu Raporu.</w:t>
            </w:r>
          </w:p>
          <w:p w:rsidR="00EA7EFB" w:rsidRPr="00F73B3D" w:rsidRDefault="00EA7EFB" w:rsidP="00EA7EFB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3B3D">
              <w:rPr>
                <w:rFonts w:ascii="Times New Roman" w:hAnsi="Times New Roman" w:cs="Times New Roman"/>
                <w:sz w:val="20"/>
                <w:szCs w:val="20"/>
              </w:rPr>
              <w:t xml:space="preserve">Gebze İlçesi, </w:t>
            </w:r>
            <w:proofErr w:type="spellStart"/>
            <w:r w:rsidRPr="00F73B3D">
              <w:rPr>
                <w:rFonts w:ascii="Times New Roman" w:hAnsi="Times New Roman" w:cs="Times New Roman"/>
                <w:sz w:val="20"/>
                <w:szCs w:val="20"/>
              </w:rPr>
              <w:t>Akviran</w:t>
            </w:r>
            <w:proofErr w:type="spellEnd"/>
            <w:r w:rsidRPr="00F73B3D">
              <w:rPr>
                <w:rFonts w:ascii="Times New Roman" w:hAnsi="Times New Roman" w:cs="Times New Roman"/>
                <w:sz w:val="20"/>
                <w:szCs w:val="20"/>
              </w:rPr>
              <w:t xml:space="preserve"> Mahallesi 0 Ada 87 Numaralı, 171 Ada 3, 4, 10 ve 13 Numaralı Parsellere </w:t>
            </w:r>
            <w:r w:rsidRPr="00F73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İlişkin 1/1000 Ölçekli Uygulama İmar Planı Değişikliğine ilişkin İmar Komisyonu Raporu.</w:t>
            </w:r>
          </w:p>
          <w:p w:rsidR="00EA7EFB" w:rsidRPr="00F73B3D" w:rsidRDefault="00EA7EFB" w:rsidP="00EA7EFB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3B3D">
              <w:rPr>
                <w:rFonts w:ascii="Times New Roman" w:hAnsi="Times New Roman" w:cs="Times New Roman"/>
                <w:sz w:val="20"/>
                <w:szCs w:val="20"/>
              </w:rPr>
              <w:t xml:space="preserve">Barış Mahallesi, 1694-1695 Adalara </w:t>
            </w:r>
            <w:r w:rsidRPr="00F73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İlişkin 1/1000 Ölçekli Uygulama İmar Planı Değişikliği Raporu.</w:t>
            </w:r>
          </w:p>
          <w:p w:rsidR="00EA7EFB" w:rsidRPr="00F73B3D" w:rsidRDefault="00EA7EFB" w:rsidP="00EA7EFB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3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Tavşanlı Mahallesi, 221 Adaya İlişkin 1/1000 Ölçekli Uygulama İmar Planı Değişikliği ilişkin İmar Komisyonu Raporu.</w:t>
            </w:r>
          </w:p>
          <w:p w:rsidR="00EA7EFB" w:rsidRPr="00F73B3D" w:rsidRDefault="00EA7EFB" w:rsidP="00EA7EFB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3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Tavşanlı Mahallesi Yerleşik Alana Yönelik Hazırlanan 1/1000 Ölçekli Uygulama İmar Planına Yasal Askı Sürecinde Yapılan İtirazların Değerlendirilmesine ilişkin İmar Komisyonu Raporu.</w:t>
            </w:r>
          </w:p>
          <w:p w:rsidR="00EA7EFB" w:rsidRPr="00F73B3D" w:rsidRDefault="00EA7EFB" w:rsidP="00EA7EFB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3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Muallimköy</w:t>
            </w:r>
            <w:proofErr w:type="spellEnd"/>
            <w:r w:rsidRPr="00F73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Mahallesi Yerleşik Alana Yönelik Hazırlanan 1/1000 Ölçekli Uygulama İmar Planına Yasal Askı Sürecinde Yapılan İtirazların Değerlendirilmesine ilişkin İmar Komisyonu Raporu.</w:t>
            </w:r>
          </w:p>
          <w:p w:rsidR="00EA7EFB" w:rsidRPr="00F73B3D" w:rsidRDefault="00EA7EFB" w:rsidP="00EA7EFB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3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Akviran</w:t>
            </w:r>
            <w:proofErr w:type="spellEnd"/>
            <w:r w:rsidRPr="00F73B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Mahallesi Yerleşik Alana Yönelik Hazırlanan 1/1000 Ölçekli Uygulama İmar Planına Yasal Askı Sürecinde Yapılan İtirazların Değerlendirilmesine ilişkin İmar Komisyonu Raporu.</w:t>
            </w:r>
          </w:p>
          <w:p w:rsidR="00EA7EFB" w:rsidRPr="00F73B3D" w:rsidRDefault="00EA7EFB" w:rsidP="00EA7EFB">
            <w:pPr>
              <w:pStyle w:val="ListeParagra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73B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TEKLİFLER:</w:t>
            </w:r>
          </w:p>
          <w:p w:rsidR="00EA7EFB" w:rsidRPr="00F73B3D" w:rsidRDefault="00EA7EFB" w:rsidP="00EA7EF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73B3D">
              <w:rPr>
                <w:rFonts w:ascii="Times New Roman" w:hAnsi="Times New Roman" w:cs="Times New Roman"/>
                <w:sz w:val="20"/>
                <w:szCs w:val="20"/>
              </w:rPr>
              <w:t xml:space="preserve">Emlak ve İstimlak Müdürlüğünün </w:t>
            </w:r>
            <w:r w:rsidRPr="00F73B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Yapı Kayıt Belgesi alan 24 adet parselin satışına ilişkin teklifi,</w:t>
            </w:r>
          </w:p>
          <w:p w:rsidR="00EA7EFB" w:rsidRPr="00F73B3D" w:rsidRDefault="00EA7EFB" w:rsidP="00EA7EF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73B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Emlak ve İstimlak Müdürlüğünün Belediyemiz mülkiyetinde bulunan </w:t>
            </w:r>
            <w:proofErr w:type="spellStart"/>
            <w:r w:rsidRPr="00F73B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Yavuzselim</w:t>
            </w:r>
            <w:proofErr w:type="spellEnd"/>
            <w:r w:rsidRPr="00F73B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ve Hürriyet Mahallelerindeki taşınmazların Belediyemize yapılan müracaata ilişkin 17 adet hak sahiplerine (kullanıcılara) fiili kullanım alanları doğrultusunda 6292 Sayılı Kanunun 8. </w:t>
            </w:r>
            <w:proofErr w:type="gramStart"/>
            <w:r w:rsidRPr="00F73B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Maddesince  doğrudan</w:t>
            </w:r>
            <w:proofErr w:type="gramEnd"/>
            <w:r w:rsidRPr="00F73B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satışlarının yapılmasına ilişkin teklifi,</w:t>
            </w:r>
          </w:p>
          <w:p w:rsidR="00EA7EFB" w:rsidRPr="00B162E8" w:rsidRDefault="00EA7EFB" w:rsidP="00EA7EF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62E8">
              <w:rPr>
                <w:rFonts w:ascii="Times New Roman" w:hAnsi="Times New Roman" w:cs="Times New Roman"/>
                <w:sz w:val="20"/>
                <w:szCs w:val="20"/>
              </w:rPr>
              <w:t xml:space="preserve">Emlak ve İstimlak Müdürlüğünün Belediyemize devri yapılan </w:t>
            </w:r>
            <w:proofErr w:type="spellStart"/>
            <w:r w:rsidRPr="00B162E8">
              <w:rPr>
                <w:rFonts w:ascii="Times New Roman" w:hAnsi="Times New Roman" w:cs="Times New Roman"/>
                <w:sz w:val="20"/>
                <w:szCs w:val="20"/>
              </w:rPr>
              <w:t>Mustafapaşa</w:t>
            </w:r>
            <w:proofErr w:type="spellEnd"/>
            <w:r w:rsidRPr="00B162E8">
              <w:rPr>
                <w:rFonts w:ascii="Times New Roman" w:hAnsi="Times New Roman" w:cs="Times New Roman"/>
                <w:sz w:val="20"/>
                <w:szCs w:val="20"/>
              </w:rPr>
              <w:t xml:space="preserve"> Mah. 321 Ada 323 Parselde bulunan 20 adet fiili kullanıcısına kullanım alanları doğrultusunda 6306 Sayılı Kanun kapsamında satışına ilişkin teklifi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A7EFB" w:rsidRDefault="00EA7EFB" w:rsidP="00EA7EF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73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Emlak ve İstimlak Müdürlüğünün Belediyemiz meri imar planlarında bulunan 2 adet parselin satın alınmasına ilişkin teklifi,</w:t>
            </w:r>
          </w:p>
          <w:p w:rsidR="00EA7EFB" w:rsidRPr="00B162E8" w:rsidRDefault="00EA7EFB" w:rsidP="00EA7EF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62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 ve Proje Müdürlüğünün Balçık Mahallesi 190 Ada 1 Parsel ve yakın çevresine İlişkin 1/1000 Ölçekli Uygulama İmar Plan Değişikliği Teklifi,</w:t>
            </w:r>
          </w:p>
          <w:p w:rsidR="00EA7EFB" w:rsidRPr="00452296" w:rsidRDefault="00EA7EFB" w:rsidP="00EA7EFB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2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Plan ve Proje Müdürlüğünün </w:t>
            </w:r>
            <w:proofErr w:type="spellStart"/>
            <w:r w:rsidRPr="004522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Beylikbağı</w:t>
            </w:r>
            <w:proofErr w:type="spellEnd"/>
            <w:r w:rsidRPr="004522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Mahallesi, 4888 Ada 7 ve 11 Numaralı Parsellere ilişkin 1/1000 Ölçekli Uygulama İmar Plan Değişikliği Teklifi.</w:t>
            </w:r>
          </w:p>
          <w:p w:rsidR="00EA7EFB" w:rsidRPr="00452296" w:rsidRDefault="00EA7EFB" w:rsidP="00EA7EFB">
            <w:pPr>
              <w:pStyle w:val="ListeParagraf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22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Plan ve Proje Müdürlüğünün </w:t>
            </w:r>
            <w:proofErr w:type="spellStart"/>
            <w:r w:rsidRPr="004522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Mimarsinan</w:t>
            </w:r>
            <w:proofErr w:type="spellEnd"/>
            <w:r w:rsidRPr="004522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Mahallesi 3776 Ada 13 Parsel ve yakın çevresine ilişkin 1/1000 Ölçekli Uygulama İmar Plan Değişikliği Teklifi.</w:t>
            </w:r>
          </w:p>
          <w:p w:rsidR="00EA7EFB" w:rsidRPr="00452296" w:rsidRDefault="00EA7EFB" w:rsidP="00EA7EFB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22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Plan ve Proje Müdürlüğünün </w:t>
            </w:r>
            <w:proofErr w:type="spellStart"/>
            <w:r w:rsidRPr="004522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Köşklüçeşme</w:t>
            </w:r>
            <w:proofErr w:type="spellEnd"/>
            <w:r w:rsidRPr="004522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Mahallesi 2372 Ada 3 Parsel ve yakın çevresine ilişkin 1/1000 Ölçekli Uygulama İmar Plan Değişikliği Teklifi.</w:t>
            </w:r>
          </w:p>
          <w:p w:rsidR="00EA7EFB" w:rsidRPr="00F73B3D" w:rsidRDefault="00EA7EFB" w:rsidP="00EA7EFB">
            <w:pPr>
              <w:pStyle w:val="ListeParagra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EA7EFB" w:rsidRDefault="00EA7EFB" w:rsidP="00EA7EFB">
      <w:pPr>
        <w:pStyle w:val="ListeParagraf"/>
        <w:spacing w:after="0" w:line="360" w:lineRule="auto"/>
        <w:jc w:val="both"/>
        <w:rPr>
          <w:rFonts w:ascii="Times New Roman" w:hAnsi="Times New Roman" w:cs="Times New Roman"/>
        </w:rPr>
      </w:pPr>
    </w:p>
    <w:sectPr w:rsidR="00EA7EFB" w:rsidSect="00156CC5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2E87"/>
    <w:multiLevelType w:val="hybridMultilevel"/>
    <w:tmpl w:val="5FC69D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16D01"/>
    <w:multiLevelType w:val="hybridMultilevel"/>
    <w:tmpl w:val="D4B6CE32"/>
    <w:lvl w:ilvl="0" w:tplc="B6FED8B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C7EAE"/>
    <w:multiLevelType w:val="hybridMultilevel"/>
    <w:tmpl w:val="89EED2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84"/>
    <w:rsid w:val="0012757E"/>
    <w:rsid w:val="00156CC5"/>
    <w:rsid w:val="00602BA5"/>
    <w:rsid w:val="0079004B"/>
    <w:rsid w:val="00A10792"/>
    <w:rsid w:val="00D63984"/>
    <w:rsid w:val="00EA7EFB"/>
    <w:rsid w:val="00ED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1061"/>
  <w15:chartTrackingRefBased/>
  <w15:docId w15:val="{3F5324D0-1DE3-4078-BA52-EEF5F15E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98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398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6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6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YÜCETÜRK</dc:creator>
  <cp:keywords/>
  <dc:description/>
  <cp:lastModifiedBy>Neşe YÜCETÜRK</cp:lastModifiedBy>
  <cp:revision>9</cp:revision>
  <cp:lastPrinted>2022-11-28T08:23:00Z</cp:lastPrinted>
  <dcterms:created xsi:type="dcterms:W3CDTF">2022-11-25T09:31:00Z</dcterms:created>
  <dcterms:modified xsi:type="dcterms:W3CDTF">2022-11-28T08:24:00Z</dcterms:modified>
</cp:coreProperties>
</file>