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428" w:rsidRPr="00790428" w:rsidRDefault="00790428" w:rsidP="00790428">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r w:rsidRPr="00790428">
        <w:rPr>
          <w:rFonts w:ascii="Helvetica" w:eastAsia="Times New Roman" w:hAnsi="Helvetica" w:cs="Helvetica"/>
          <w:b/>
          <w:bCs/>
          <w:color w:val="585858"/>
          <w:sz w:val="20"/>
          <w:szCs w:val="20"/>
          <w:lang w:eastAsia="tr-TR"/>
        </w:rPr>
        <w:t>AHŞAP REYON, KAMELYA, OYUN GRUBU VE GÜVENLİK KULÜBESİ SATIN ALINACAKTIR</w:t>
      </w:r>
    </w:p>
    <w:bookmarkEnd w:id="0"/>
    <w:p w:rsidR="00790428" w:rsidRPr="00790428" w:rsidRDefault="00790428" w:rsidP="00790428">
      <w:pPr>
        <w:spacing w:after="0" w:line="240" w:lineRule="auto"/>
        <w:rPr>
          <w:rFonts w:ascii="Times New Roman" w:eastAsia="Times New Roman" w:hAnsi="Times New Roman" w:cs="Times New Roman"/>
          <w:sz w:val="24"/>
          <w:szCs w:val="24"/>
          <w:lang w:eastAsia="tr-TR"/>
        </w:rPr>
      </w:pPr>
      <w:r w:rsidRPr="00790428">
        <w:rPr>
          <w:rFonts w:ascii="Helvetica" w:eastAsia="Times New Roman" w:hAnsi="Helvetica" w:cs="Helvetica"/>
          <w:b/>
          <w:bCs/>
          <w:color w:val="585858"/>
          <w:sz w:val="20"/>
          <w:szCs w:val="20"/>
          <w:u w:val="single"/>
          <w:shd w:val="clear" w:color="auto" w:fill="F8F8F8"/>
          <w:lang w:eastAsia="tr-TR"/>
        </w:rPr>
        <w:t>GEBZE BELEDİYESİ PARK VE BAHÇELER MÜDÜRLÜĞÜ</w:t>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118ABE"/>
          <w:sz w:val="20"/>
          <w:szCs w:val="20"/>
          <w:shd w:val="clear" w:color="auto" w:fill="F8F8F8"/>
          <w:lang w:eastAsia="tr-TR"/>
        </w:rPr>
        <w:t>AHŞAP REYON, KAMELYA, OYUN GRUBU VE GÜVENLİK KULÜBESİ</w:t>
      </w:r>
      <w:r w:rsidRPr="00790428">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790428" w:rsidRPr="00790428" w:rsidTr="0079042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2024/1467056</w:t>
            </w:r>
          </w:p>
        </w:tc>
      </w:tr>
    </w:tbl>
    <w:p w:rsidR="00790428" w:rsidRPr="00790428" w:rsidRDefault="00790428" w:rsidP="0079042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714"/>
        <w:gridCol w:w="177"/>
        <w:gridCol w:w="5181"/>
      </w:tblGrid>
      <w:tr w:rsidR="00790428" w:rsidRPr="00790428" w:rsidTr="00790428">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B04935"/>
                <w:sz w:val="20"/>
                <w:szCs w:val="20"/>
                <w:lang w:eastAsia="tr-TR"/>
              </w:rPr>
              <w:t>1-İdarenin</w:t>
            </w:r>
          </w:p>
        </w:tc>
      </w:tr>
      <w:tr w:rsidR="00790428" w:rsidRPr="00790428" w:rsidTr="0079042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a)</w:t>
            </w:r>
            <w:r w:rsidRPr="0079042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b/>
                <w:bCs/>
                <w:color w:val="118ABE"/>
                <w:sz w:val="20"/>
                <w:szCs w:val="20"/>
                <w:lang w:eastAsia="tr-TR"/>
              </w:rPr>
              <w:t>GEBZE BELEDİYESİ PARK VE BAHÇELER MÜDÜRLÜĞÜ</w:t>
            </w:r>
          </w:p>
        </w:tc>
      </w:tr>
      <w:tr w:rsidR="00790428" w:rsidRPr="00790428" w:rsidTr="0079042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b)</w:t>
            </w:r>
            <w:r w:rsidRPr="0079042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b/>
                <w:bCs/>
                <w:color w:val="118ABE"/>
                <w:sz w:val="20"/>
                <w:szCs w:val="20"/>
                <w:lang w:eastAsia="tr-TR"/>
              </w:rPr>
              <w:t>GAZİLER MAHALLESİ 1727 SOKAK NO:10 41400 GEBZE/KOCAELİ</w:t>
            </w:r>
          </w:p>
        </w:tc>
      </w:tr>
      <w:tr w:rsidR="00790428" w:rsidRPr="00790428" w:rsidTr="0079042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c)</w:t>
            </w:r>
            <w:r w:rsidRPr="00790428">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b/>
                <w:bCs/>
                <w:color w:val="118ABE"/>
                <w:sz w:val="20"/>
                <w:szCs w:val="20"/>
                <w:lang w:eastAsia="tr-TR"/>
              </w:rPr>
              <w:t>262 642 0430 - 262 646 3000</w:t>
            </w:r>
          </w:p>
        </w:tc>
      </w:tr>
      <w:tr w:rsidR="00790428" w:rsidRPr="00790428" w:rsidTr="0079042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ç)</w:t>
            </w:r>
            <w:r w:rsidRPr="00790428">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color w:val="585858"/>
                <w:sz w:val="20"/>
                <w:szCs w:val="20"/>
                <w:lang w:eastAsia="tr-TR"/>
              </w:rPr>
              <w:t>https://ekap.kik.gov.tr/EKAP/</w:t>
            </w:r>
          </w:p>
        </w:tc>
      </w:tr>
    </w:tbl>
    <w:p w:rsidR="00790428" w:rsidRPr="00790428" w:rsidRDefault="00790428" w:rsidP="00790428">
      <w:pPr>
        <w:spacing w:after="0" w:line="240" w:lineRule="auto"/>
        <w:rPr>
          <w:rFonts w:ascii="Times New Roman" w:eastAsia="Times New Roman" w:hAnsi="Times New Roman" w:cs="Times New Roman"/>
          <w:sz w:val="24"/>
          <w:szCs w:val="24"/>
          <w:lang w:eastAsia="tr-TR"/>
        </w:rPr>
      </w:pP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790428" w:rsidRPr="00790428" w:rsidTr="0079042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a)</w:t>
            </w:r>
            <w:r w:rsidRPr="0079042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b/>
                <w:bCs/>
                <w:color w:val="118ABE"/>
                <w:sz w:val="20"/>
                <w:szCs w:val="20"/>
                <w:lang w:eastAsia="tr-TR"/>
              </w:rPr>
              <w:t>AHŞAP REYON, KAMELYA, OYUN GRUBU VE GÜVENLİK KULÜBESİ</w:t>
            </w:r>
          </w:p>
        </w:tc>
      </w:tr>
      <w:tr w:rsidR="00790428" w:rsidRPr="00790428" w:rsidTr="0079042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b)</w:t>
            </w:r>
            <w:r w:rsidRPr="0079042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b/>
                <w:bCs/>
                <w:color w:val="118ABE"/>
                <w:sz w:val="20"/>
                <w:szCs w:val="20"/>
                <w:lang w:eastAsia="tr-TR"/>
              </w:rPr>
              <w:t>1 KALEM GÜVENLİK KULÜBESİ, 2 KALEM AHŞAP ORGANİK ÜRÜN SATIŞ REYONU, 1 KALEM ÇATILI KAMELYA VE 26 KALEM OYUN GRUBU MALZEMELERİ</w:t>
            </w:r>
            <w:r w:rsidRPr="00790428">
              <w:rPr>
                <w:rFonts w:ascii="Helvetica" w:eastAsia="Times New Roman" w:hAnsi="Helvetica" w:cs="Helvetica"/>
                <w:b/>
                <w:bCs/>
                <w:color w:val="118ABE"/>
                <w:sz w:val="20"/>
                <w:szCs w:val="20"/>
                <w:lang w:eastAsia="tr-TR"/>
              </w:rPr>
              <w:br/>
              <w:t xml:space="preserve">Ayrıntılı bilgiye </w:t>
            </w:r>
            <w:proofErr w:type="spellStart"/>
            <w:r w:rsidRPr="00790428">
              <w:rPr>
                <w:rFonts w:ascii="Helvetica" w:eastAsia="Times New Roman" w:hAnsi="Helvetica" w:cs="Helvetica"/>
                <w:b/>
                <w:bCs/>
                <w:color w:val="118ABE"/>
                <w:sz w:val="20"/>
                <w:szCs w:val="20"/>
                <w:lang w:eastAsia="tr-TR"/>
              </w:rPr>
              <w:t>EKAP’ta</w:t>
            </w:r>
            <w:proofErr w:type="spellEnd"/>
            <w:r w:rsidRPr="0079042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90428" w:rsidRPr="00790428" w:rsidTr="0079042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c)</w:t>
            </w:r>
            <w:r w:rsidRPr="0079042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b/>
                <w:bCs/>
                <w:color w:val="118ABE"/>
                <w:sz w:val="20"/>
                <w:szCs w:val="20"/>
                <w:lang w:eastAsia="tr-TR"/>
              </w:rPr>
              <w:t xml:space="preserve">Belediyemiz görev alanları içerisinde yer alan </w:t>
            </w:r>
            <w:proofErr w:type="spellStart"/>
            <w:r w:rsidRPr="00790428">
              <w:rPr>
                <w:rFonts w:ascii="Helvetica" w:eastAsia="Times New Roman" w:hAnsi="Helvetica" w:cs="Helvetica"/>
                <w:b/>
                <w:bCs/>
                <w:color w:val="118ABE"/>
                <w:sz w:val="20"/>
                <w:szCs w:val="20"/>
                <w:lang w:eastAsia="tr-TR"/>
              </w:rPr>
              <w:t>Cumaköy</w:t>
            </w:r>
            <w:proofErr w:type="spellEnd"/>
            <w:r w:rsidRPr="00790428">
              <w:rPr>
                <w:rFonts w:ascii="Helvetica" w:eastAsia="Times New Roman" w:hAnsi="Helvetica" w:cs="Helvetica"/>
                <w:b/>
                <w:bCs/>
                <w:color w:val="118ABE"/>
                <w:sz w:val="20"/>
                <w:szCs w:val="20"/>
                <w:lang w:eastAsia="tr-TR"/>
              </w:rPr>
              <w:t xml:space="preserve"> ve Pelitli mesire alanı ile Park ve Bahçeler Müdürlüğü depo alanı</w:t>
            </w:r>
          </w:p>
        </w:tc>
      </w:tr>
      <w:tr w:rsidR="00790428" w:rsidRPr="00790428" w:rsidTr="0079042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ç)</w:t>
            </w:r>
            <w:r w:rsidRPr="0079042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b/>
                <w:bCs/>
                <w:color w:val="118ABE"/>
                <w:sz w:val="20"/>
                <w:szCs w:val="20"/>
                <w:lang w:eastAsia="tr-TR"/>
              </w:rPr>
              <w:t>İşin başlaması ardından 100 gün içinde İdarenin talebi doğrultusunda, peyderpey alınacaktır.</w:t>
            </w:r>
          </w:p>
        </w:tc>
      </w:tr>
      <w:tr w:rsidR="00790428" w:rsidRPr="00790428" w:rsidTr="0079042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d)</w:t>
            </w:r>
            <w:r w:rsidRPr="0079042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b/>
                <w:bCs/>
                <w:color w:val="118ABE"/>
                <w:sz w:val="20"/>
                <w:szCs w:val="20"/>
                <w:lang w:eastAsia="tr-TR"/>
              </w:rPr>
              <w:t>Sözleşme imzalanmasından sonraki iş günü işin süresi başlar.</w:t>
            </w:r>
          </w:p>
        </w:tc>
      </w:tr>
    </w:tbl>
    <w:p w:rsidR="00790428" w:rsidRPr="00790428" w:rsidRDefault="00790428" w:rsidP="00790428">
      <w:pPr>
        <w:spacing w:after="0" w:line="240" w:lineRule="auto"/>
        <w:rPr>
          <w:rFonts w:ascii="Times New Roman" w:eastAsia="Times New Roman" w:hAnsi="Times New Roman" w:cs="Times New Roman"/>
          <w:sz w:val="24"/>
          <w:szCs w:val="24"/>
          <w:lang w:eastAsia="tr-TR"/>
        </w:rPr>
      </w:pP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790428" w:rsidRPr="00790428" w:rsidTr="0079042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a)</w:t>
            </w:r>
            <w:r w:rsidRPr="00790428">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b/>
                <w:bCs/>
                <w:color w:val="118ABE"/>
                <w:sz w:val="20"/>
                <w:szCs w:val="20"/>
                <w:lang w:eastAsia="tr-TR"/>
              </w:rPr>
              <w:t>10.12.2024 - 10:00</w:t>
            </w:r>
          </w:p>
        </w:tc>
      </w:tr>
      <w:tr w:rsidR="00790428" w:rsidRPr="00790428" w:rsidTr="0079042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b)</w:t>
            </w:r>
            <w:r w:rsidRPr="00790428">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jc w:val="both"/>
              <w:rPr>
                <w:rFonts w:ascii="Helvetica" w:eastAsia="Times New Roman" w:hAnsi="Helvetica" w:cs="Helvetica"/>
                <w:color w:val="585858"/>
                <w:sz w:val="20"/>
                <w:szCs w:val="20"/>
                <w:lang w:eastAsia="tr-TR"/>
              </w:rPr>
            </w:pPr>
            <w:r w:rsidRPr="00790428">
              <w:rPr>
                <w:rFonts w:ascii="Helvetica" w:eastAsia="Times New Roman" w:hAnsi="Helvetica" w:cs="Helvetica"/>
                <w:b/>
                <w:bCs/>
                <w:color w:val="118ABE"/>
                <w:sz w:val="20"/>
                <w:szCs w:val="20"/>
                <w:lang w:eastAsia="tr-TR"/>
              </w:rPr>
              <w:t>Destek Hizmetleri Müdürlüğü İhale Servisi</w:t>
            </w:r>
          </w:p>
        </w:tc>
      </w:tr>
    </w:tbl>
    <w:p w:rsidR="00790428" w:rsidRPr="00790428" w:rsidRDefault="00790428" w:rsidP="00790428">
      <w:pPr>
        <w:spacing w:after="0" w:line="240" w:lineRule="auto"/>
        <w:rPr>
          <w:rFonts w:ascii="Times New Roman" w:eastAsia="Times New Roman" w:hAnsi="Times New Roman" w:cs="Times New Roman"/>
          <w:sz w:val="24"/>
          <w:szCs w:val="24"/>
          <w:lang w:eastAsia="tr-TR"/>
        </w:rPr>
      </w:pP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790428">
        <w:rPr>
          <w:rFonts w:ascii="Helvetica" w:eastAsia="Times New Roman" w:hAnsi="Helvetica" w:cs="Helvetica"/>
          <w:b/>
          <w:bCs/>
          <w:color w:val="585858"/>
          <w:sz w:val="20"/>
          <w:szCs w:val="20"/>
          <w:shd w:val="clear" w:color="auto" w:fill="F8F8F8"/>
          <w:lang w:eastAsia="tr-TR"/>
        </w:rPr>
        <w:t>kriterler</w:t>
      </w:r>
      <w:proofErr w:type="gramEnd"/>
      <w:r w:rsidRPr="00790428">
        <w:rPr>
          <w:rFonts w:ascii="Helvetica" w:eastAsia="Times New Roman" w:hAnsi="Helvetica" w:cs="Helvetica"/>
          <w:b/>
          <w:bCs/>
          <w:color w:val="585858"/>
          <w:sz w:val="20"/>
          <w:szCs w:val="20"/>
          <w:shd w:val="clear" w:color="auto" w:fill="F8F8F8"/>
          <w:lang w:eastAsia="tr-TR"/>
        </w:rPr>
        <w:t>:</w:t>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585858"/>
          <w:sz w:val="20"/>
          <w:szCs w:val="20"/>
          <w:shd w:val="clear" w:color="auto" w:fill="F8F8F8"/>
          <w:lang w:eastAsia="tr-TR"/>
        </w:rPr>
        <w:t>4.1.</w:t>
      </w:r>
      <w:r w:rsidRPr="00790428">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585858"/>
          <w:sz w:val="20"/>
          <w:szCs w:val="20"/>
          <w:shd w:val="clear" w:color="auto" w:fill="F8F8F8"/>
          <w:lang w:eastAsia="tr-TR"/>
        </w:rPr>
        <w:t>4.1.2.</w:t>
      </w:r>
      <w:r w:rsidRPr="00790428">
        <w:rPr>
          <w:rFonts w:ascii="Helvetica" w:eastAsia="Times New Roman" w:hAnsi="Helvetica" w:cs="Helvetica"/>
          <w:color w:val="585858"/>
          <w:sz w:val="20"/>
          <w:szCs w:val="20"/>
          <w:shd w:val="clear" w:color="auto" w:fill="F8F8F8"/>
          <w:lang w:eastAsia="tr-TR"/>
        </w:rPr>
        <w:t> Teklif vermeye yetkili olduğunu gösteren bilgiler;</w:t>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585858"/>
          <w:sz w:val="20"/>
          <w:szCs w:val="20"/>
          <w:shd w:val="clear" w:color="auto" w:fill="F8F8F8"/>
          <w:lang w:eastAsia="tr-TR"/>
        </w:rPr>
        <w:t>4.1.2.1.</w:t>
      </w:r>
      <w:r w:rsidRPr="00790428">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790428">
        <w:rPr>
          <w:rFonts w:ascii="Helvetica" w:eastAsia="Times New Roman" w:hAnsi="Helvetica" w:cs="Helvetica"/>
          <w:color w:val="585858"/>
          <w:sz w:val="20"/>
          <w:szCs w:val="20"/>
          <w:shd w:val="clear" w:color="auto" w:fill="F8F8F8"/>
          <w:lang w:eastAsia="tr-TR"/>
        </w:rPr>
        <w:t>EKAP’tan</w:t>
      </w:r>
      <w:proofErr w:type="spellEnd"/>
      <w:r w:rsidRPr="00790428">
        <w:rPr>
          <w:rFonts w:ascii="Helvetica" w:eastAsia="Times New Roman" w:hAnsi="Helvetica" w:cs="Helvetica"/>
          <w:color w:val="585858"/>
          <w:sz w:val="20"/>
          <w:szCs w:val="20"/>
          <w:shd w:val="clear" w:color="auto" w:fill="F8F8F8"/>
          <w:lang w:eastAsia="tr-TR"/>
        </w:rPr>
        <w:t xml:space="preserve"> alınır.</w:t>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585858"/>
          <w:sz w:val="20"/>
          <w:szCs w:val="20"/>
          <w:shd w:val="clear" w:color="auto" w:fill="F8F8F8"/>
          <w:lang w:eastAsia="tr-TR"/>
        </w:rPr>
        <w:t>4.1.3.</w:t>
      </w:r>
      <w:r w:rsidRPr="00790428">
        <w:rPr>
          <w:rFonts w:ascii="Helvetica" w:eastAsia="Times New Roman" w:hAnsi="Helvetica" w:cs="Helvetica"/>
          <w:color w:val="585858"/>
          <w:sz w:val="20"/>
          <w:szCs w:val="20"/>
          <w:shd w:val="clear" w:color="auto" w:fill="F8F8F8"/>
          <w:lang w:eastAsia="tr-TR"/>
        </w:rPr>
        <w:t> Şekli ve içeriği İdari Şartnamede belirlenen teklif mektubu.</w:t>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585858"/>
          <w:sz w:val="20"/>
          <w:szCs w:val="20"/>
          <w:shd w:val="clear" w:color="auto" w:fill="F8F8F8"/>
          <w:lang w:eastAsia="tr-TR"/>
        </w:rPr>
        <w:t>4.1.4.</w:t>
      </w:r>
      <w:r w:rsidRPr="00790428">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585858"/>
          <w:sz w:val="20"/>
          <w:szCs w:val="20"/>
          <w:shd w:val="clear" w:color="auto" w:fill="F8F8F8"/>
          <w:lang w:eastAsia="tr-TR"/>
        </w:rPr>
        <w:t>4.1.5</w:t>
      </w:r>
      <w:r w:rsidRPr="00790428">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90428" w:rsidRPr="00790428" w:rsidTr="0079042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790428">
              <w:rPr>
                <w:rFonts w:ascii="Helvetica" w:eastAsia="Times New Roman" w:hAnsi="Helvetica" w:cs="Helvetica"/>
                <w:b/>
                <w:bCs/>
                <w:color w:val="585858"/>
                <w:sz w:val="20"/>
                <w:szCs w:val="20"/>
                <w:lang w:eastAsia="tr-TR"/>
              </w:rPr>
              <w:t>kriterler</w:t>
            </w:r>
            <w:proofErr w:type="gramEnd"/>
            <w:r w:rsidRPr="00790428">
              <w:rPr>
                <w:rFonts w:ascii="Helvetica" w:eastAsia="Times New Roman" w:hAnsi="Helvetica" w:cs="Helvetica"/>
                <w:b/>
                <w:bCs/>
                <w:color w:val="585858"/>
                <w:sz w:val="20"/>
                <w:szCs w:val="20"/>
                <w:lang w:eastAsia="tr-TR"/>
              </w:rPr>
              <w:t>:</w:t>
            </w:r>
          </w:p>
        </w:tc>
      </w:tr>
      <w:tr w:rsidR="00790428" w:rsidRPr="00790428" w:rsidTr="0079042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lastRenderedPageBreak/>
              <w:t xml:space="preserve">4.2.1. İsteklinin ihalenin yapıldığı yıldan önceki yıla ait </w:t>
            </w:r>
            <w:proofErr w:type="gramStart"/>
            <w:r w:rsidRPr="00790428">
              <w:rPr>
                <w:rFonts w:ascii="Helvetica" w:eastAsia="Times New Roman" w:hAnsi="Helvetica" w:cs="Helvetica"/>
                <w:b/>
                <w:bCs/>
                <w:color w:val="585858"/>
                <w:sz w:val="20"/>
                <w:szCs w:val="20"/>
                <w:lang w:eastAsia="tr-TR"/>
              </w:rPr>
              <w:t>yıl sonu</w:t>
            </w:r>
            <w:proofErr w:type="gramEnd"/>
            <w:r w:rsidRPr="00790428">
              <w:rPr>
                <w:rFonts w:ascii="Helvetica" w:eastAsia="Times New Roman" w:hAnsi="Helvetica" w:cs="Helvetica"/>
                <w:b/>
                <w:bCs/>
                <w:color w:val="585858"/>
                <w:sz w:val="20"/>
                <w:szCs w:val="20"/>
                <w:lang w:eastAsia="tr-TR"/>
              </w:rPr>
              <w:t xml:space="preserve"> bilanço bilgileri:</w:t>
            </w:r>
          </w:p>
        </w:tc>
      </w:tr>
      <w:tr w:rsidR="00790428" w:rsidRPr="00790428" w:rsidTr="0079042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color w:val="585858"/>
                <w:sz w:val="20"/>
                <w:szCs w:val="20"/>
                <w:lang w:eastAsia="tr-TR"/>
              </w:rPr>
              <w:t>Sunulan bilanço veya eşdeğer belgelerde;</w:t>
            </w:r>
            <w:r w:rsidRPr="00790428">
              <w:rPr>
                <w:rFonts w:ascii="Helvetica" w:eastAsia="Times New Roman" w:hAnsi="Helvetica" w:cs="Helvetica"/>
                <w:color w:val="585858"/>
                <w:sz w:val="20"/>
                <w:szCs w:val="20"/>
                <w:lang w:eastAsia="tr-TR"/>
              </w:rPr>
              <w:br/>
              <w:t>a) Cari oranın (dönen varlıklar/kısa vadeli borçlar) en az 0,75 olduğunu,</w:t>
            </w:r>
            <w:r w:rsidRPr="00790428">
              <w:rPr>
                <w:rFonts w:ascii="Helvetica" w:eastAsia="Times New Roman" w:hAnsi="Helvetica" w:cs="Helvetica"/>
                <w:color w:val="585858"/>
                <w:sz w:val="20"/>
                <w:szCs w:val="20"/>
                <w:lang w:eastAsia="tr-TR"/>
              </w:rPr>
              <w:br/>
              <w:t>b) Öz kaynak oranının (öz kaynaklar/toplam aktif) en az 0,15 olduğunu,</w:t>
            </w:r>
            <w:r w:rsidRPr="00790428">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790428">
              <w:rPr>
                <w:rFonts w:ascii="Helvetica" w:eastAsia="Times New Roman" w:hAnsi="Helvetica" w:cs="Helvetica"/>
                <w:color w:val="585858"/>
                <w:sz w:val="20"/>
                <w:szCs w:val="20"/>
                <w:lang w:eastAsia="tr-TR"/>
              </w:rPr>
              <w:t>yıl sonu</w:t>
            </w:r>
            <w:proofErr w:type="gramEnd"/>
            <w:r w:rsidRPr="00790428">
              <w:rPr>
                <w:rFonts w:ascii="Helvetica" w:eastAsia="Times New Roman" w:hAnsi="Helvetica" w:cs="Helvetica"/>
                <w:color w:val="585858"/>
                <w:sz w:val="20"/>
                <w:szCs w:val="20"/>
                <w:lang w:eastAsia="tr-TR"/>
              </w:rPr>
              <w:t xml:space="preserve"> bilanço belgelerine ilişkin bilgileri belirtebilirler.</w:t>
            </w:r>
            <w:r w:rsidRPr="00790428">
              <w:rPr>
                <w:rFonts w:ascii="Helvetica" w:eastAsia="Times New Roman" w:hAnsi="Helvetica" w:cs="Helvetica"/>
                <w:color w:val="585858"/>
                <w:sz w:val="20"/>
                <w:szCs w:val="20"/>
                <w:lang w:eastAsia="tr-TR"/>
              </w:rPr>
              <w:br/>
              <w:t xml:space="preserve">Yukarıda belirtilen </w:t>
            </w:r>
            <w:proofErr w:type="gramStart"/>
            <w:r w:rsidRPr="00790428">
              <w:rPr>
                <w:rFonts w:ascii="Helvetica" w:eastAsia="Times New Roman" w:hAnsi="Helvetica" w:cs="Helvetica"/>
                <w:color w:val="585858"/>
                <w:sz w:val="20"/>
                <w:szCs w:val="20"/>
                <w:lang w:eastAsia="tr-TR"/>
              </w:rPr>
              <w:t>kriterleri</w:t>
            </w:r>
            <w:proofErr w:type="gramEnd"/>
            <w:r w:rsidRPr="00790428">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790428">
              <w:rPr>
                <w:rFonts w:ascii="Helvetica" w:eastAsia="Times New Roman" w:hAnsi="Helvetica" w:cs="Helvetica"/>
                <w:color w:val="585858"/>
                <w:sz w:val="20"/>
                <w:szCs w:val="20"/>
                <w:lang w:eastAsia="tr-TR"/>
              </w:rPr>
              <w:t>kriterlerinin</w:t>
            </w:r>
            <w:proofErr w:type="gramEnd"/>
            <w:r w:rsidRPr="00790428">
              <w:rPr>
                <w:rFonts w:ascii="Helvetica" w:eastAsia="Times New Roman" w:hAnsi="Helvetica" w:cs="Helvetica"/>
                <w:color w:val="585858"/>
                <w:sz w:val="20"/>
                <w:szCs w:val="20"/>
                <w:lang w:eastAsia="tr-TR"/>
              </w:rPr>
              <w:t xml:space="preserve"> sağlanıp sağlanmadığına bakılır.</w:t>
            </w:r>
          </w:p>
        </w:tc>
      </w:tr>
      <w:tr w:rsidR="00790428" w:rsidRPr="00790428" w:rsidTr="0079042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4.2.2. İş hacmini gösteren belgelere ilişkin bilgiler:</w:t>
            </w:r>
          </w:p>
        </w:tc>
      </w:tr>
      <w:tr w:rsidR="00790428" w:rsidRPr="00790428" w:rsidTr="0079042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color w:val="585858"/>
                <w:sz w:val="20"/>
                <w:szCs w:val="20"/>
                <w:lang w:eastAsia="tr-TR"/>
              </w:rPr>
              <w:t>a) İhalenin yapıldığı yıldan önceki yıla ait toplam ciroyu gösteren gelir tablosuna ait bilgiler,</w:t>
            </w:r>
            <w:r w:rsidRPr="00790428">
              <w:rPr>
                <w:rFonts w:ascii="Helvetica" w:eastAsia="Times New Roman" w:hAnsi="Helvetica" w:cs="Helvetica"/>
                <w:color w:val="585858"/>
                <w:sz w:val="20"/>
                <w:szCs w:val="20"/>
                <w:lang w:eastAsia="tr-TR"/>
              </w:rPr>
              <w:br/>
              <w:t>b) Mal satışları ile ilgili ciro tutarını gösteren belgeler,</w:t>
            </w:r>
            <w:r w:rsidRPr="00790428">
              <w:rPr>
                <w:rFonts w:ascii="Helvetica" w:eastAsia="Times New Roman" w:hAnsi="Helvetica" w:cs="Helvetica"/>
                <w:color w:val="585858"/>
                <w:sz w:val="20"/>
                <w:szCs w:val="20"/>
                <w:lang w:eastAsia="tr-TR"/>
              </w:rPr>
              <w:br/>
              <w:t>Bu bilgilerden birinin sunulması yeterlidir.</w:t>
            </w:r>
            <w:r w:rsidRPr="00790428">
              <w:rPr>
                <w:rFonts w:ascii="Helvetica" w:eastAsia="Times New Roman" w:hAnsi="Helvetica" w:cs="Helvetica"/>
                <w:color w:val="585858"/>
                <w:sz w:val="20"/>
                <w:szCs w:val="20"/>
                <w:lang w:eastAsia="tr-TR"/>
              </w:rPr>
              <w:br/>
              <w:t xml:space="preserve">Bu bilgilere ilişkin tutarların, toplam ciro için, isteklinin teklif edeceği bedelin % 25 inden, mal satışları ile ilgili cironun ise teklif edilen bedelin % 15 inden az olmaması gerekir. Bu </w:t>
            </w:r>
            <w:proofErr w:type="gramStart"/>
            <w:r w:rsidRPr="00790428">
              <w:rPr>
                <w:rFonts w:ascii="Helvetica" w:eastAsia="Times New Roman" w:hAnsi="Helvetica" w:cs="Helvetica"/>
                <w:color w:val="585858"/>
                <w:sz w:val="20"/>
                <w:szCs w:val="20"/>
                <w:lang w:eastAsia="tr-TR"/>
              </w:rPr>
              <w:t>kriterlerden</w:t>
            </w:r>
            <w:proofErr w:type="gramEnd"/>
            <w:r w:rsidRPr="00790428">
              <w:rPr>
                <w:rFonts w:ascii="Helvetica" w:eastAsia="Times New Roman" w:hAnsi="Helvetica" w:cs="Helvetica"/>
                <w:color w:val="585858"/>
                <w:sz w:val="20"/>
                <w:szCs w:val="20"/>
                <w:lang w:eastAsia="tr-TR"/>
              </w:rPr>
              <w:t xml:space="preserve"> herhangi birini sağladığını gösteren bilgileri belirten isteklinin yeterlik bilgileri tablosu uygun kabul edilir.</w:t>
            </w:r>
            <w:r w:rsidRPr="00790428">
              <w:rPr>
                <w:rFonts w:ascii="Helvetica" w:eastAsia="Times New Roman" w:hAnsi="Helvetica" w:cs="Helvetica"/>
                <w:color w:val="585858"/>
                <w:sz w:val="20"/>
                <w:szCs w:val="20"/>
                <w:lang w:eastAsia="tr-TR"/>
              </w:rPr>
              <w:br/>
              <w:t xml:space="preserve">Bu </w:t>
            </w:r>
            <w:proofErr w:type="gramStart"/>
            <w:r w:rsidRPr="00790428">
              <w:rPr>
                <w:rFonts w:ascii="Helvetica" w:eastAsia="Times New Roman" w:hAnsi="Helvetica" w:cs="Helvetica"/>
                <w:color w:val="585858"/>
                <w:sz w:val="20"/>
                <w:szCs w:val="20"/>
                <w:lang w:eastAsia="tr-TR"/>
              </w:rPr>
              <w:t>kriterleri</w:t>
            </w:r>
            <w:proofErr w:type="gramEnd"/>
            <w:r w:rsidRPr="00790428">
              <w:rPr>
                <w:rFonts w:ascii="Helvetica" w:eastAsia="Times New Roman" w:hAnsi="Helvetica" w:cs="Helvetica"/>
                <w:color w:val="585858"/>
                <w:sz w:val="20"/>
                <w:szCs w:val="20"/>
                <w:lang w:eastAsia="tr-TR"/>
              </w:rPr>
              <w:t xml:space="preserve"> önceki yılda sağlayamayan istekliler, son iki yıla ait belgelerini ilişkin bilgileri sunabilirler.</w:t>
            </w:r>
          </w:p>
        </w:tc>
      </w:tr>
    </w:tbl>
    <w:p w:rsidR="00790428" w:rsidRPr="00790428" w:rsidRDefault="00790428" w:rsidP="0079042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90428" w:rsidRPr="00790428" w:rsidTr="0079042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790428">
              <w:rPr>
                <w:rFonts w:ascii="Helvetica" w:eastAsia="Times New Roman" w:hAnsi="Helvetica" w:cs="Helvetica"/>
                <w:b/>
                <w:bCs/>
                <w:color w:val="585858"/>
                <w:sz w:val="20"/>
                <w:szCs w:val="20"/>
                <w:lang w:eastAsia="tr-TR"/>
              </w:rPr>
              <w:t>kriterler</w:t>
            </w:r>
            <w:proofErr w:type="gramEnd"/>
            <w:r w:rsidRPr="00790428">
              <w:rPr>
                <w:rFonts w:ascii="Helvetica" w:eastAsia="Times New Roman" w:hAnsi="Helvetica" w:cs="Helvetica"/>
                <w:b/>
                <w:bCs/>
                <w:color w:val="585858"/>
                <w:sz w:val="20"/>
                <w:szCs w:val="20"/>
                <w:lang w:eastAsia="tr-TR"/>
              </w:rPr>
              <w:t>:</w:t>
            </w:r>
          </w:p>
        </w:tc>
      </w:tr>
      <w:tr w:rsidR="00790428" w:rsidRPr="00790428" w:rsidTr="0079042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4.3.1. Yetkili satıcılığı veya imalatçılığı gösteren belgelere ilişkin bilgiler:</w:t>
            </w:r>
          </w:p>
        </w:tc>
      </w:tr>
      <w:tr w:rsidR="00790428" w:rsidRPr="00790428" w:rsidTr="0079042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color w:val="585858"/>
                <w:sz w:val="20"/>
                <w:szCs w:val="20"/>
                <w:lang w:eastAsia="tr-TR"/>
              </w:rPr>
              <w:t>a) İmalatçı ise imalatçı olduğunu gösteren belge veya belgelere ilişkin bilgiler,</w:t>
            </w:r>
            <w:r w:rsidRPr="00790428">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790428">
              <w:rPr>
                <w:rFonts w:ascii="Helvetica" w:eastAsia="Times New Roman" w:hAnsi="Helvetica" w:cs="Helvetica"/>
                <w:color w:val="585858"/>
                <w:sz w:val="20"/>
                <w:szCs w:val="20"/>
                <w:lang w:eastAsia="tr-TR"/>
              </w:rPr>
              <w:br/>
              <w:t xml:space="preserve">c) Türkiye’de serbest bölgelerde faaliyet gösteriyor ise yukarıdaki belgelerde belirtilen serbest bölge </w:t>
            </w:r>
            <w:proofErr w:type="spellStart"/>
            <w:r w:rsidRPr="00790428">
              <w:rPr>
                <w:rFonts w:ascii="Helvetica" w:eastAsia="Times New Roman" w:hAnsi="Helvetica" w:cs="Helvetica"/>
                <w:color w:val="585858"/>
                <w:sz w:val="20"/>
                <w:szCs w:val="20"/>
                <w:lang w:eastAsia="tr-TR"/>
              </w:rPr>
              <w:t>faliyet</w:t>
            </w:r>
            <w:proofErr w:type="spellEnd"/>
            <w:r w:rsidRPr="00790428">
              <w:rPr>
                <w:rFonts w:ascii="Helvetica" w:eastAsia="Times New Roman" w:hAnsi="Helvetica" w:cs="Helvetica"/>
                <w:color w:val="585858"/>
                <w:sz w:val="20"/>
                <w:szCs w:val="20"/>
                <w:lang w:eastAsia="tr-TR"/>
              </w:rPr>
              <w:t xml:space="preserve"> belgesine ilişkin bilgiler.</w:t>
            </w:r>
            <w:r w:rsidRPr="00790428">
              <w:rPr>
                <w:rFonts w:ascii="Helvetica" w:eastAsia="Times New Roman" w:hAnsi="Helvetica" w:cs="Helvetica"/>
                <w:color w:val="585858"/>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118ABE"/>
                <w:sz w:val="20"/>
                <w:szCs w:val="20"/>
                <w:lang w:eastAsia="tr-TR"/>
              </w:rPr>
              <w:t>İmalatçı Belgesi</w:t>
            </w:r>
            <w:r w:rsidRPr="00790428">
              <w:rPr>
                <w:rFonts w:ascii="Helvetica" w:eastAsia="Times New Roman" w:hAnsi="Helvetica" w:cs="Helvetica"/>
                <w:b/>
                <w:bCs/>
                <w:color w:val="118ABE"/>
                <w:sz w:val="20"/>
                <w:szCs w:val="20"/>
                <w:lang w:eastAsia="tr-TR"/>
              </w:rPr>
              <w:br/>
              <w:t>Serbest Bölge Faaliyet Belgesi</w:t>
            </w:r>
            <w:r w:rsidRPr="00790428">
              <w:rPr>
                <w:rFonts w:ascii="Helvetica" w:eastAsia="Times New Roman" w:hAnsi="Helvetica" w:cs="Helvetica"/>
                <w:b/>
                <w:bCs/>
                <w:color w:val="118ABE"/>
                <w:sz w:val="20"/>
                <w:szCs w:val="20"/>
                <w:lang w:eastAsia="tr-TR"/>
              </w:rPr>
              <w:br/>
              <w:t>Yetkili Satıcı Belgesi</w:t>
            </w:r>
            <w:r w:rsidRPr="00790428">
              <w:rPr>
                <w:rFonts w:ascii="Helvetica" w:eastAsia="Times New Roman" w:hAnsi="Helvetica" w:cs="Helvetica"/>
                <w:b/>
                <w:bCs/>
                <w:color w:val="118ABE"/>
                <w:sz w:val="20"/>
                <w:szCs w:val="20"/>
                <w:lang w:eastAsia="tr-TR"/>
              </w:rPr>
              <w:br/>
              <w:t>Yetkili Temsilci Belgesi</w:t>
            </w:r>
          </w:p>
        </w:tc>
      </w:tr>
      <w:tr w:rsidR="00790428" w:rsidRPr="00790428" w:rsidTr="0079042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4.3.2. Satış sonrası servis, bakım ve onarıma ilişkin belgeler:</w:t>
            </w:r>
          </w:p>
        </w:tc>
      </w:tr>
      <w:tr w:rsidR="00790428" w:rsidRPr="00790428" w:rsidTr="0079042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118ABE"/>
                <w:sz w:val="20"/>
                <w:szCs w:val="20"/>
                <w:lang w:eastAsia="tr-TR"/>
              </w:rPr>
              <w:t>TS 12427 HİZMET STANDART BELGESİ (YETKİLİ SERVİSLER – OYUN, SPOR VE AV AMAÇLI ALET VE MAKİNELER İÇİN – KURALLAR</w:t>
            </w:r>
          </w:p>
        </w:tc>
      </w:tr>
      <w:tr w:rsidR="00790428" w:rsidRPr="00790428" w:rsidTr="0079042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4.3.3.</w:t>
            </w:r>
          </w:p>
        </w:tc>
      </w:tr>
      <w:tr w:rsidR="00790428" w:rsidRPr="00790428" w:rsidTr="0079042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4.3.3.1. Standarda ilişkin belgelere ait bilgiler:</w:t>
            </w:r>
          </w:p>
        </w:tc>
      </w:tr>
      <w:tr w:rsidR="00790428" w:rsidRPr="00790428" w:rsidTr="0079042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118ABE"/>
                <w:sz w:val="20"/>
                <w:szCs w:val="20"/>
                <w:lang w:eastAsia="tr-TR"/>
              </w:rPr>
              <w:t>TURKAK ONAYLI TS EN 1176-1 (OYUN ALANI ELEMANLARI-BÖLÜM 1: GENEL GÜVENLİK KURALLARI VE DENEY METOTLARI) (Teknik Şartnamede talep edilen oyun gruplarının sunulan TS EN evrakındaki modeller arasında olmalıdır.)</w:t>
            </w:r>
            <w:r w:rsidRPr="00790428">
              <w:rPr>
                <w:rFonts w:ascii="Helvetica" w:eastAsia="Times New Roman" w:hAnsi="Helvetica" w:cs="Helvetica"/>
                <w:b/>
                <w:bCs/>
                <w:color w:val="118ABE"/>
                <w:sz w:val="20"/>
                <w:szCs w:val="20"/>
                <w:lang w:eastAsia="tr-TR"/>
              </w:rPr>
              <w:br/>
              <w:t>TURKAK ONAYLI TS EN 1176-11 (OYUN ALANI ELEMANLARI-BÖLÜM 11: HAVADA ASILI AĞLAR İÇİN İLAVE ÖZEL GÜVENLİK KURALLARI VE DENEY METOTLARI) (Teknik Şartnamede talep edilen oyun gruplarının sunulan TS EN evrakındaki modeller arasında olmalıdır.)</w:t>
            </w:r>
            <w:r w:rsidRPr="00790428">
              <w:rPr>
                <w:rFonts w:ascii="Helvetica" w:eastAsia="Times New Roman" w:hAnsi="Helvetica" w:cs="Helvetica"/>
                <w:b/>
                <w:bCs/>
                <w:color w:val="118ABE"/>
                <w:sz w:val="20"/>
                <w:szCs w:val="20"/>
                <w:lang w:eastAsia="tr-TR"/>
              </w:rPr>
              <w:br/>
              <w:t>TURKAK ONAYLI TS EN 1176-2 (OYUN ALANI ELEMANLARI-BÖLÜM 2: SALINCAKLAR İÇİN ÖZEL GÜVENLİK KURALLARI VE DENEY METOTLARI) (Teknik Şartnamede talep edilen oyun gruplarının sunulan TS EN evrakındaki modeller arasında olmalıdır.)</w:t>
            </w:r>
            <w:r w:rsidRPr="00790428">
              <w:rPr>
                <w:rFonts w:ascii="Helvetica" w:eastAsia="Times New Roman" w:hAnsi="Helvetica" w:cs="Helvetica"/>
                <w:b/>
                <w:bCs/>
                <w:color w:val="118ABE"/>
                <w:sz w:val="20"/>
                <w:szCs w:val="20"/>
                <w:lang w:eastAsia="tr-TR"/>
              </w:rPr>
              <w:br/>
              <w:t>TURKAK ONAYLI TS EN 1176-3 (OYUN ALANI ELEMANLARI-BÖLÜM 3 KAYDIRAKLAR İÇİN İLAVE ÖZEL GÜVENLİK KURALLARI VE DENEY METOTLARI) (Teknik Şartnamede talep edilen oyun gruplarının sunulan TS EN evrakındaki modeller arasında olmalıdır.)</w:t>
            </w:r>
            <w:r w:rsidRPr="00790428">
              <w:rPr>
                <w:rFonts w:ascii="Helvetica" w:eastAsia="Times New Roman" w:hAnsi="Helvetica" w:cs="Helvetica"/>
                <w:b/>
                <w:bCs/>
                <w:color w:val="118ABE"/>
                <w:sz w:val="20"/>
                <w:szCs w:val="20"/>
                <w:lang w:eastAsia="tr-TR"/>
              </w:rPr>
              <w:br/>
              <w:t>TURKAK ONAYLI TS EN 1176-6 (OYUN ALANI ELEMANLARI-BÖLÜM 6: SALLANMA ELEMANLARI İÇİN İLAVE ÖZEL GÜVENLİK KURALLARI VE DENEY METOTLARI) (Teknik Şartnamede talep edilen oyun gruplarının sunulan TS EN evrakındaki modeller arasında olmalıdır.)</w:t>
            </w:r>
          </w:p>
        </w:tc>
      </w:tr>
      <w:tr w:rsidR="00790428" w:rsidRPr="00790428" w:rsidTr="0079042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90428" w:rsidRPr="00790428" w:rsidRDefault="00790428" w:rsidP="00790428">
            <w:pPr>
              <w:spacing w:after="0" w:line="240" w:lineRule="atLeast"/>
              <w:rPr>
                <w:rFonts w:ascii="Helvetica" w:eastAsia="Times New Roman" w:hAnsi="Helvetica" w:cs="Helvetica"/>
                <w:color w:val="585858"/>
                <w:sz w:val="20"/>
                <w:szCs w:val="20"/>
                <w:lang w:eastAsia="tr-TR"/>
              </w:rPr>
            </w:pPr>
            <w:r w:rsidRPr="00790428">
              <w:rPr>
                <w:rFonts w:ascii="Helvetica" w:eastAsia="Times New Roman" w:hAnsi="Helvetica" w:cs="Helvetica"/>
                <w:b/>
                <w:bCs/>
                <w:color w:val="585858"/>
                <w:sz w:val="20"/>
                <w:szCs w:val="20"/>
                <w:lang w:eastAsia="tr-TR"/>
              </w:rPr>
              <w:t>4.3.4. Numune sunulması istenmektedir.</w:t>
            </w:r>
          </w:p>
        </w:tc>
      </w:tr>
    </w:tbl>
    <w:p w:rsidR="00790428" w:rsidRPr="00790428" w:rsidRDefault="00790428" w:rsidP="00790428">
      <w:pPr>
        <w:spacing w:after="0" w:line="240" w:lineRule="auto"/>
        <w:rPr>
          <w:rFonts w:ascii="Times New Roman" w:eastAsia="Times New Roman" w:hAnsi="Times New Roman" w:cs="Times New Roman"/>
          <w:sz w:val="24"/>
          <w:szCs w:val="24"/>
          <w:lang w:eastAsia="tr-TR"/>
        </w:rPr>
      </w:pPr>
      <w:r w:rsidRPr="00790428">
        <w:rPr>
          <w:rFonts w:ascii="Helvetica" w:eastAsia="Times New Roman" w:hAnsi="Helvetica" w:cs="Helvetica"/>
          <w:color w:val="585858"/>
          <w:sz w:val="20"/>
          <w:szCs w:val="20"/>
          <w:lang w:eastAsia="tr-TR"/>
        </w:rPr>
        <w:lastRenderedPageBreak/>
        <w:br/>
      </w:r>
      <w:r w:rsidRPr="00790428">
        <w:rPr>
          <w:rFonts w:ascii="Helvetica" w:eastAsia="Times New Roman" w:hAnsi="Helvetica" w:cs="Helvetica"/>
          <w:b/>
          <w:bCs/>
          <w:color w:val="585858"/>
          <w:sz w:val="20"/>
          <w:szCs w:val="20"/>
          <w:shd w:val="clear" w:color="auto" w:fill="F8F8F8"/>
          <w:lang w:eastAsia="tr-TR"/>
        </w:rPr>
        <w:t>5.</w:t>
      </w:r>
      <w:r w:rsidRPr="0079042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585858"/>
          <w:sz w:val="20"/>
          <w:szCs w:val="20"/>
          <w:shd w:val="clear" w:color="auto" w:fill="F8F8F8"/>
          <w:lang w:eastAsia="tr-TR"/>
        </w:rPr>
        <w:t>6.</w:t>
      </w:r>
      <w:r w:rsidRPr="00790428">
        <w:rPr>
          <w:rFonts w:ascii="Helvetica" w:eastAsia="Times New Roman" w:hAnsi="Helvetica" w:cs="Helvetica"/>
          <w:color w:val="585858"/>
          <w:sz w:val="20"/>
          <w:szCs w:val="20"/>
          <w:shd w:val="clear" w:color="auto" w:fill="F8F8F8"/>
          <w:lang w:eastAsia="tr-TR"/>
        </w:rPr>
        <w:t> İhale yerli ve yabancı tüm isteklilere açıktır.</w:t>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585858"/>
          <w:sz w:val="20"/>
          <w:szCs w:val="20"/>
          <w:shd w:val="clear" w:color="auto" w:fill="F8F8F8"/>
          <w:lang w:eastAsia="tr-TR"/>
        </w:rPr>
        <w:t>7.</w:t>
      </w:r>
      <w:r w:rsidRPr="00790428">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585858"/>
          <w:sz w:val="20"/>
          <w:szCs w:val="20"/>
          <w:shd w:val="clear" w:color="auto" w:fill="F8F8F8"/>
          <w:lang w:eastAsia="tr-TR"/>
        </w:rPr>
        <w:t>8.</w:t>
      </w:r>
      <w:r w:rsidRPr="00790428">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585858"/>
          <w:sz w:val="20"/>
          <w:szCs w:val="20"/>
          <w:shd w:val="clear" w:color="auto" w:fill="F8F8F8"/>
          <w:lang w:eastAsia="tr-TR"/>
        </w:rPr>
        <w:t>9.</w:t>
      </w:r>
      <w:r w:rsidRPr="0079042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585858"/>
          <w:sz w:val="20"/>
          <w:szCs w:val="20"/>
          <w:shd w:val="clear" w:color="auto" w:fill="F8F8F8"/>
          <w:lang w:eastAsia="tr-TR"/>
        </w:rPr>
        <w:t>10.</w:t>
      </w:r>
      <w:r w:rsidRPr="00790428">
        <w:rPr>
          <w:rFonts w:ascii="Helvetica" w:eastAsia="Times New Roman" w:hAnsi="Helvetica" w:cs="Helvetica"/>
          <w:color w:val="585858"/>
          <w:sz w:val="20"/>
          <w:szCs w:val="20"/>
          <w:shd w:val="clear" w:color="auto" w:fill="F8F8F8"/>
          <w:lang w:eastAsia="tr-TR"/>
        </w:rPr>
        <w:t> Bu ihalede, işin tamamı için teklif verilecektir.</w:t>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585858"/>
          <w:sz w:val="20"/>
          <w:szCs w:val="20"/>
          <w:shd w:val="clear" w:color="auto" w:fill="F8F8F8"/>
          <w:lang w:eastAsia="tr-TR"/>
        </w:rPr>
        <w:t>11.</w:t>
      </w:r>
      <w:r w:rsidRPr="0079042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585858"/>
          <w:sz w:val="20"/>
          <w:szCs w:val="20"/>
          <w:shd w:val="clear" w:color="auto" w:fill="F8F8F8"/>
          <w:lang w:eastAsia="tr-TR"/>
        </w:rPr>
        <w:t>12.</w:t>
      </w:r>
      <w:r w:rsidRPr="00790428">
        <w:rPr>
          <w:rFonts w:ascii="Helvetica" w:eastAsia="Times New Roman" w:hAnsi="Helvetica" w:cs="Helvetica"/>
          <w:color w:val="585858"/>
          <w:sz w:val="20"/>
          <w:szCs w:val="20"/>
          <w:shd w:val="clear" w:color="auto" w:fill="F8F8F8"/>
          <w:lang w:eastAsia="tr-TR"/>
        </w:rPr>
        <w:t> Bu ihalede elektronik eksiltme yapılmayacaktır.</w:t>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585858"/>
          <w:sz w:val="20"/>
          <w:szCs w:val="20"/>
          <w:shd w:val="clear" w:color="auto" w:fill="F8F8F8"/>
          <w:lang w:eastAsia="tr-TR"/>
        </w:rPr>
        <w:t>13.</w:t>
      </w:r>
      <w:r w:rsidRPr="00790428">
        <w:rPr>
          <w:rFonts w:ascii="Helvetica" w:eastAsia="Times New Roman" w:hAnsi="Helvetica" w:cs="Helvetica"/>
          <w:color w:val="585858"/>
          <w:sz w:val="20"/>
          <w:szCs w:val="20"/>
          <w:shd w:val="clear" w:color="auto" w:fill="F8F8F8"/>
          <w:lang w:eastAsia="tr-TR"/>
        </w:rPr>
        <w:t> Verilen tekliflerin geçerlilik süresi, ihale tarihinden itibaren </w:t>
      </w:r>
      <w:r w:rsidRPr="00790428">
        <w:rPr>
          <w:rFonts w:ascii="Helvetica" w:eastAsia="Times New Roman" w:hAnsi="Helvetica" w:cs="Helvetica"/>
          <w:b/>
          <w:bCs/>
          <w:color w:val="118ABE"/>
          <w:sz w:val="20"/>
          <w:szCs w:val="20"/>
          <w:shd w:val="clear" w:color="auto" w:fill="F8F8F8"/>
          <w:lang w:eastAsia="tr-TR"/>
        </w:rPr>
        <w:t>90 (Doksan)</w:t>
      </w:r>
      <w:r w:rsidRPr="00790428">
        <w:rPr>
          <w:rFonts w:ascii="Helvetica" w:eastAsia="Times New Roman" w:hAnsi="Helvetica" w:cs="Helvetica"/>
          <w:color w:val="585858"/>
          <w:sz w:val="20"/>
          <w:szCs w:val="20"/>
          <w:shd w:val="clear" w:color="auto" w:fill="F8F8F8"/>
          <w:lang w:eastAsia="tr-TR"/>
        </w:rPr>
        <w:t> takvim günüdür.</w:t>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585858"/>
          <w:sz w:val="20"/>
          <w:szCs w:val="20"/>
          <w:shd w:val="clear" w:color="auto" w:fill="F8F8F8"/>
          <w:lang w:eastAsia="tr-TR"/>
        </w:rPr>
        <w:t>14.</w:t>
      </w:r>
      <w:r w:rsidRPr="00790428">
        <w:rPr>
          <w:rFonts w:ascii="Helvetica" w:eastAsia="Times New Roman" w:hAnsi="Helvetica" w:cs="Helvetica"/>
          <w:color w:val="585858"/>
          <w:sz w:val="20"/>
          <w:szCs w:val="20"/>
          <w:shd w:val="clear" w:color="auto" w:fill="F8F8F8"/>
          <w:lang w:eastAsia="tr-TR"/>
        </w:rPr>
        <w:t>Konsorsiyum olarak ihaleye teklif verilemez.</w:t>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color w:val="585858"/>
          <w:sz w:val="20"/>
          <w:szCs w:val="20"/>
          <w:lang w:eastAsia="tr-TR"/>
        </w:rPr>
        <w:br/>
      </w:r>
      <w:r w:rsidRPr="00790428">
        <w:rPr>
          <w:rFonts w:ascii="Helvetica" w:eastAsia="Times New Roman" w:hAnsi="Helvetica" w:cs="Helvetica"/>
          <w:b/>
          <w:bCs/>
          <w:color w:val="585858"/>
          <w:sz w:val="20"/>
          <w:szCs w:val="20"/>
          <w:shd w:val="clear" w:color="auto" w:fill="F8F8F8"/>
          <w:lang w:eastAsia="tr-TR"/>
        </w:rPr>
        <w:t>15. Diğer hususlar:</w:t>
      </w:r>
    </w:p>
    <w:p w:rsidR="00790428" w:rsidRPr="00790428" w:rsidRDefault="00790428" w:rsidP="00790428">
      <w:pPr>
        <w:shd w:val="clear" w:color="auto" w:fill="F8F8F8"/>
        <w:spacing w:after="0" w:line="240" w:lineRule="auto"/>
        <w:jc w:val="both"/>
        <w:rPr>
          <w:rFonts w:ascii="Helvetica" w:eastAsia="Times New Roman" w:hAnsi="Helvetica" w:cs="Helvetica"/>
          <w:color w:val="585858"/>
          <w:sz w:val="20"/>
          <w:szCs w:val="20"/>
          <w:lang w:eastAsia="tr-TR"/>
        </w:rPr>
      </w:pPr>
      <w:r w:rsidRPr="00790428">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4A4A04" w:rsidRDefault="004A4A04"/>
    <w:sectPr w:rsidR="004A4A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428"/>
    <w:rsid w:val="00264699"/>
    <w:rsid w:val="004A4A04"/>
    <w:rsid w:val="007904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AACAB-0926-4F13-B664-45887952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90428"/>
  </w:style>
  <w:style w:type="character" w:customStyle="1" w:styleId="ilanbaslik">
    <w:name w:val="ilanbaslik"/>
    <w:basedOn w:val="VarsaylanParagrafYazTipi"/>
    <w:rsid w:val="00790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5093">
      <w:bodyDiv w:val="1"/>
      <w:marLeft w:val="0"/>
      <w:marRight w:val="0"/>
      <w:marTop w:val="0"/>
      <w:marBottom w:val="0"/>
      <w:divBdr>
        <w:top w:val="none" w:sz="0" w:space="0" w:color="auto"/>
        <w:left w:val="none" w:sz="0" w:space="0" w:color="auto"/>
        <w:bottom w:val="none" w:sz="0" w:space="0" w:color="auto"/>
        <w:right w:val="none" w:sz="0" w:space="0" w:color="auto"/>
      </w:divBdr>
      <w:divsChild>
        <w:div w:id="1352760395">
          <w:marLeft w:val="0"/>
          <w:marRight w:val="0"/>
          <w:marTop w:val="0"/>
          <w:marBottom w:val="0"/>
          <w:divBdr>
            <w:top w:val="none" w:sz="0" w:space="0" w:color="auto"/>
            <w:left w:val="none" w:sz="0" w:space="0" w:color="auto"/>
            <w:bottom w:val="none" w:sz="0" w:space="0" w:color="auto"/>
            <w:right w:val="none" w:sz="0" w:space="0" w:color="auto"/>
          </w:divBdr>
        </w:div>
        <w:div w:id="1308628810">
          <w:marLeft w:val="0"/>
          <w:marRight w:val="0"/>
          <w:marTop w:val="0"/>
          <w:marBottom w:val="0"/>
          <w:divBdr>
            <w:top w:val="none" w:sz="0" w:space="0" w:color="auto"/>
            <w:left w:val="none" w:sz="0" w:space="0" w:color="auto"/>
            <w:bottom w:val="none" w:sz="0" w:space="0" w:color="auto"/>
            <w:right w:val="none" w:sz="0" w:space="0" w:color="auto"/>
          </w:divBdr>
        </w:div>
        <w:div w:id="26298874">
          <w:marLeft w:val="0"/>
          <w:marRight w:val="0"/>
          <w:marTop w:val="0"/>
          <w:marBottom w:val="0"/>
          <w:divBdr>
            <w:top w:val="none" w:sz="0" w:space="0" w:color="auto"/>
            <w:left w:val="none" w:sz="0" w:space="0" w:color="auto"/>
            <w:bottom w:val="none" w:sz="0" w:space="0" w:color="auto"/>
            <w:right w:val="none" w:sz="0" w:space="0" w:color="auto"/>
          </w:divBdr>
        </w:div>
        <w:div w:id="440489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6469</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2024-11-06T13:09:00Z</dcterms:created>
  <dcterms:modified xsi:type="dcterms:W3CDTF">2024-11-06T13:09:00Z</dcterms:modified>
</cp:coreProperties>
</file>