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C02" w:rsidRPr="002B6C02" w:rsidRDefault="002B6C02" w:rsidP="002B6C02">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2B6C02">
        <w:rPr>
          <w:rFonts w:ascii="Helvetica" w:eastAsia="Times New Roman" w:hAnsi="Helvetica" w:cs="Helvetica"/>
          <w:b/>
          <w:bCs/>
          <w:color w:val="585858"/>
          <w:sz w:val="20"/>
          <w:szCs w:val="20"/>
          <w:lang w:eastAsia="tr-TR"/>
        </w:rPr>
        <w:t>AĞ GÜVENLİK ÜRÜNLERİ SATIN ALINACAKTIR</w:t>
      </w:r>
    </w:p>
    <w:p w:rsidR="002B6C02" w:rsidRPr="002B6C02" w:rsidRDefault="002B6C02" w:rsidP="002B6C02">
      <w:pPr>
        <w:spacing w:after="0" w:line="240" w:lineRule="auto"/>
        <w:rPr>
          <w:rFonts w:ascii="Times New Roman" w:eastAsia="Times New Roman" w:hAnsi="Times New Roman" w:cs="Times New Roman"/>
          <w:sz w:val="24"/>
          <w:szCs w:val="24"/>
          <w:lang w:eastAsia="tr-TR"/>
        </w:rPr>
      </w:pPr>
      <w:r w:rsidRPr="002B6C02">
        <w:rPr>
          <w:rFonts w:ascii="Helvetica" w:eastAsia="Times New Roman" w:hAnsi="Helvetica" w:cs="Helvetica"/>
          <w:b/>
          <w:bCs/>
          <w:color w:val="585858"/>
          <w:sz w:val="20"/>
          <w:szCs w:val="20"/>
          <w:u w:val="single"/>
          <w:shd w:val="clear" w:color="auto" w:fill="F8F8F8"/>
          <w:lang w:eastAsia="tr-TR"/>
        </w:rPr>
        <w:t>GEBZE BELEDİYESİ BİLGİ İŞLEM MÜDÜRLÜĞÜ</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118ABE"/>
          <w:sz w:val="20"/>
          <w:szCs w:val="20"/>
          <w:shd w:val="clear" w:color="auto" w:fill="F8F8F8"/>
          <w:lang w:eastAsia="tr-TR"/>
        </w:rPr>
        <w:t>AĞ GÜVENLİK ÜRÜNLERİ</w:t>
      </w:r>
      <w:r w:rsidRPr="002B6C0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2B6C02" w:rsidRPr="002B6C02" w:rsidTr="002B6C0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2025/538846</w:t>
            </w:r>
          </w:p>
        </w:tc>
      </w:tr>
    </w:tbl>
    <w:p w:rsidR="002B6C02" w:rsidRPr="002B6C02" w:rsidRDefault="002B6C02" w:rsidP="002B6C0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21"/>
        <w:gridCol w:w="177"/>
        <w:gridCol w:w="5374"/>
      </w:tblGrid>
      <w:tr w:rsidR="002B6C02" w:rsidRPr="002B6C02" w:rsidTr="002B6C02">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B04935"/>
                <w:sz w:val="20"/>
                <w:szCs w:val="20"/>
                <w:lang w:eastAsia="tr-TR"/>
              </w:rPr>
              <w:t>1-İdarenin</w:t>
            </w:r>
          </w:p>
        </w:tc>
      </w:tr>
      <w:tr w:rsidR="002B6C02" w:rsidRPr="002B6C02" w:rsidTr="002B6C0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a)</w:t>
            </w:r>
            <w:r w:rsidRPr="002B6C0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b/>
                <w:bCs/>
                <w:color w:val="118ABE"/>
                <w:sz w:val="20"/>
                <w:szCs w:val="20"/>
                <w:lang w:eastAsia="tr-TR"/>
              </w:rPr>
              <w:t>GEBZE BELEDİYESİ BİLGİ İŞLEM MÜDÜRLÜĞÜ</w:t>
            </w:r>
          </w:p>
        </w:tc>
      </w:tr>
      <w:tr w:rsidR="002B6C02" w:rsidRPr="002B6C02" w:rsidTr="002B6C0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b)</w:t>
            </w:r>
            <w:r w:rsidRPr="002B6C0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b/>
                <w:bCs/>
                <w:color w:val="118ABE"/>
                <w:sz w:val="20"/>
                <w:szCs w:val="20"/>
                <w:lang w:eastAsia="tr-TR"/>
              </w:rPr>
              <w:t>GÜZELLER MAHALLESİ BAHAR CADDESİ NO:1 41400 GEBZE/KOCAELİ</w:t>
            </w:r>
          </w:p>
        </w:tc>
      </w:tr>
      <w:tr w:rsidR="002B6C02" w:rsidRPr="002B6C02" w:rsidTr="002B6C0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c)</w:t>
            </w:r>
            <w:r w:rsidRPr="002B6C02">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b/>
                <w:bCs/>
                <w:color w:val="118ABE"/>
                <w:sz w:val="20"/>
                <w:szCs w:val="20"/>
                <w:lang w:eastAsia="tr-TR"/>
              </w:rPr>
              <w:t>262 642 0430 - 262 646 3000</w:t>
            </w:r>
          </w:p>
        </w:tc>
      </w:tr>
      <w:tr w:rsidR="002B6C02" w:rsidRPr="002B6C02" w:rsidTr="002B6C0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ç)</w:t>
            </w:r>
            <w:r w:rsidRPr="002B6C02">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color w:val="585858"/>
                <w:sz w:val="20"/>
                <w:szCs w:val="20"/>
                <w:lang w:eastAsia="tr-TR"/>
              </w:rPr>
              <w:t>https://ekap.kik.gov.tr/EKAP/</w:t>
            </w:r>
          </w:p>
        </w:tc>
      </w:tr>
    </w:tbl>
    <w:p w:rsidR="002B6C02" w:rsidRPr="002B6C02" w:rsidRDefault="002B6C02" w:rsidP="002B6C02">
      <w:pPr>
        <w:spacing w:after="0" w:line="240" w:lineRule="auto"/>
        <w:rPr>
          <w:rFonts w:ascii="Times New Roman" w:eastAsia="Times New Roman" w:hAnsi="Times New Roman" w:cs="Times New Roman"/>
          <w:sz w:val="24"/>
          <w:szCs w:val="24"/>
          <w:lang w:eastAsia="tr-TR"/>
        </w:rPr>
      </w:pP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2B6C02" w:rsidRPr="002B6C02" w:rsidTr="002B6C0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a)</w:t>
            </w:r>
            <w:r w:rsidRPr="002B6C0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b/>
                <w:bCs/>
                <w:color w:val="118ABE"/>
                <w:sz w:val="20"/>
                <w:szCs w:val="20"/>
                <w:lang w:eastAsia="tr-TR"/>
              </w:rPr>
              <w:t>AĞ GÜVENLİK ÜRÜNLERİ</w:t>
            </w:r>
          </w:p>
        </w:tc>
      </w:tr>
      <w:tr w:rsidR="002B6C02" w:rsidRPr="002B6C02" w:rsidTr="002B6C0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b)</w:t>
            </w:r>
            <w:r w:rsidRPr="002B6C02">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b/>
                <w:bCs/>
                <w:color w:val="118ABE"/>
                <w:sz w:val="20"/>
                <w:szCs w:val="20"/>
                <w:lang w:eastAsia="tr-TR"/>
              </w:rPr>
              <w:t>4 kalemde toplam 11 adet Ağ Güvenlik Duvarı, 1 adet Web Uygulama Güvenlik Duvarı, 3 adet WAN Genişletici Ürünü, 1 adet Çok Faktörlü Kimlik Doğrulama Ürünü Lisans Yenileme, 1 adet Ağ Erişim Kontrolü Ürünü Lisans Yenileme, 1 adet Güvenlik Bilgi ve Olay Yönetimi Ürünü Lisans Yenileme, 1 adet Güvenlik Bilgi ve Olay Yönetimi Ürünü Ek Lisans Alımı, 1 adet Log Analizi ve Raporlama Yazılımı, 1 adet 5651 Loglama ve Hotspot Yazılımı</w:t>
            </w:r>
            <w:r w:rsidRPr="002B6C02">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2B6C02" w:rsidRPr="002B6C02" w:rsidTr="002B6C0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c)</w:t>
            </w:r>
            <w:r w:rsidRPr="002B6C0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b/>
                <w:bCs/>
                <w:color w:val="118ABE"/>
                <w:sz w:val="20"/>
                <w:szCs w:val="20"/>
                <w:lang w:eastAsia="tr-TR"/>
              </w:rPr>
              <w:t>Gebze Belediyesi Bilgi İşlem Müdürlüğü</w:t>
            </w:r>
          </w:p>
        </w:tc>
      </w:tr>
      <w:tr w:rsidR="002B6C02" w:rsidRPr="002B6C02" w:rsidTr="002B6C0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ç)</w:t>
            </w:r>
            <w:r w:rsidRPr="002B6C0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b/>
                <w:bCs/>
                <w:color w:val="118ABE"/>
                <w:sz w:val="20"/>
                <w:szCs w:val="20"/>
                <w:lang w:eastAsia="tr-TR"/>
              </w:rPr>
              <w:t>Teklif edilen tüm ürünlerin teslimi işe başlanmasına müteakip (izleyen) en geç 60 gün içinde Teknik Şartname dikkate alınarak gerçekleştirilecektir.</w:t>
            </w:r>
          </w:p>
        </w:tc>
      </w:tr>
      <w:tr w:rsidR="002B6C02" w:rsidRPr="002B6C02" w:rsidTr="002B6C0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d)</w:t>
            </w:r>
            <w:r w:rsidRPr="002B6C0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b/>
                <w:bCs/>
                <w:color w:val="118ABE"/>
                <w:sz w:val="20"/>
                <w:szCs w:val="20"/>
                <w:lang w:eastAsia="tr-TR"/>
              </w:rPr>
              <w:t>Sözleşme imzalanmasından sonraki iş günü işin süresi başlar.</w:t>
            </w:r>
          </w:p>
        </w:tc>
      </w:tr>
    </w:tbl>
    <w:p w:rsidR="002B6C02" w:rsidRPr="002B6C02" w:rsidRDefault="002B6C02" w:rsidP="002B6C02">
      <w:pPr>
        <w:spacing w:after="0" w:line="240" w:lineRule="auto"/>
        <w:rPr>
          <w:rFonts w:ascii="Times New Roman" w:eastAsia="Times New Roman" w:hAnsi="Times New Roman" w:cs="Times New Roman"/>
          <w:sz w:val="24"/>
          <w:szCs w:val="24"/>
          <w:lang w:eastAsia="tr-TR"/>
        </w:rPr>
      </w:pP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2B6C02" w:rsidRPr="002B6C02" w:rsidTr="002B6C0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a)</w:t>
            </w:r>
            <w:r w:rsidRPr="002B6C02">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b/>
                <w:bCs/>
                <w:color w:val="118ABE"/>
                <w:sz w:val="20"/>
                <w:szCs w:val="20"/>
                <w:lang w:eastAsia="tr-TR"/>
              </w:rPr>
              <w:t>08.05.2025 - 10:00</w:t>
            </w:r>
          </w:p>
        </w:tc>
      </w:tr>
      <w:tr w:rsidR="002B6C02" w:rsidRPr="002B6C02" w:rsidTr="002B6C0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b)</w:t>
            </w:r>
            <w:r w:rsidRPr="002B6C02">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jc w:val="both"/>
              <w:rPr>
                <w:rFonts w:ascii="Helvetica" w:eastAsia="Times New Roman" w:hAnsi="Helvetica" w:cs="Helvetica"/>
                <w:color w:val="585858"/>
                <w:sz w:val="20"/>
                <w:szCs w:val="20"/>
                <w:lang w:eastAsia="tr-TR"/>
              </w:rPr>
            </w:pPr>
            <w:r w:rsidRPr="002B6C02">
              <w:rPr>
                <w:rFonts w:ascii="Helvetica" w:eastAsia="Times New Roman" w:hAnsi="Helvetica" w:cs="Helvetica"/>
                <w:b/>
                <w:bCs/>
                <w:color w:val="118ABE"/>
                <w:sz w:val="20"/>
                <w:szCs w:val="20"/>
                <w:lang w:eastAsia="tr-TR"/>
              </w:rPr>
              <w:t>Destek Hizmetleri Müdürlüğü İhale Servisi</w:t>
            </w:r>
          </w:p>
        </w:tc>
      </w:tr>
    </w:tbl>
    <w:p w:rsidR="002B6C02" w:rsidRPr="002B6C02" w:rsidRDefault="002B6C02" w:rsidP="002B6C02">
      <w:pPr>
        <w:spacing w:after="0" w:line="240" w:lineRule="auto"/>
        <w:rPr>
          <w:rFonts w:ascii="Times New Roman" w:eastAsia="Times New Roman" w:hAnsi="Times New Roman" w:cs="Times New Roman"/>
          <w:sz w:val="24"/>
          <w:szCs w:val="24"/>
          <w:lang w:eastAsia="tr-TR"/>
        </w:rPr>
      </w:pP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4.1.</w:t>
      </w:r>
      <w:r w:rsidRPr="002B6C02">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4.1.2.</w:t>
      </w:r>
      <w:r w:rsidRPr="002B6C02">
        <w:rPr>
          <w:rFonts w:ascii="Helvetica" w:eastAsia="Times New Roman" w:hAnsi="Helvetica" w:cs="Helvetica"/>
          <w:color w:val="585858"/>
          <w:sz w:val="20"/>
          <w:szCs w:val="20"/>
          <w:shd w:val="clear" w:color="auto" w:fill="F8F8F8"/>
          <w:lang w:eastAsia="tr-TR"/>
        </w:rPr>
        <w:t> Teklif vermeye yetkili olduğunu gösteren bilgiler;</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4.1.2.1.</w:t>
      </w:r>
      <w:r w:rsidRPr="002B6C0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4.1.3.</w:t>
      </w:r>
      <w:r w:rsidRPr="002B6C02">
        <w:rPr>
          <w:rFonts w:ascii="Helvetica" w:eastAsia="Times New Roman" w:hAnsi="Helvetica" w:cs="Helvetica"/>
          <w:color w:val="585858"/>
          <w:sz w:val="20"/>
          <w:szCs w:val="20"/>
          <w:shd w:val="clear" w:color="auto" w:fill="F8F8F8"/>
          <w:lang w:eastAsia="tr-TR"/>
        </w:rPr>
        <w:t> Şekli ve içeriği İdari Şartnamede belirlenen teklif mektubu.</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4.1.4.</w:t>
      </w:r>
      <w:r w:rsidRPr="002B6C02">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4.1.5</w:t>
      </w:r>
      <w:r w:rsidRPr="002B6C02">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lastRenderedPageBreak/>
        <w:t>4.1.6</w:t>
      </w:r>
      <w:r w:rsidRPr="002B6C02">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B6C02" w:rsidRPr="002B6C02" w:rsidTr="002B6C0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2B6C02" w:rsidRPr="002B6C02" w:rsidTr="002B6C0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color w:val="585858"/>
                <w:sz w:val="20"/>
                <w:szCs w:val="20"/>
                <w:lang w:eastAsia="tr-TR"/>
              </w:rPr>
              <w:t>İdare tarafından ekonomik ve mali yeterliğe ilişkin kriter belirtilmemiştir.</w:t>
            </w:r>
          </w:p>
        </w:tc>
      </w:tr>
    </w:tbl>
    <w:p w:rsidR="002B6C02" w:rsidRPr="002B6C02" w:rsidRDefault="002B6C02" w:rsidP="002B6C0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B6C02" w:rsidRPr="002B6C02" w:rsidTr="002B6C0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2B6C02" w:rsidRPr="002B6C02" w:rsidTr="002B6C0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4.3.1. İş deneyimini gösteren belgelere ilişkin bilgiler:</w:t>
            </w:r>
          </w:p>
        </w:tc>
      </w:tr>
      <w:tr w:rsidR="002B6C02" w:rsidRPr="002B6C02" w:rsidTr="002B6C0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color w:val="585858"/>
                <w:sz w:val="20"/>
                <w:szCs w:val="20"/>
                <w:lang w:eastAsia="tr-TR"/>
              </w:rPr>
              <w:t>Son beş yıl içinde bedel içeren bir sözleşme kapsamında kesin kabul işlemleri tamamlanan ve teklif edilen bedelin </w:t>
            </w:r>
            <w:r w:rsidRPr="002B6C02">
              <w:rPr>
                <w:rFonts w:ascii="Helvetica" w:eastAsia="Times New Roman" w:hAnsi="Helvetica" w:cs="Helvetica"/>
                <w:b/>
                <w:bCs/>
                <w:color w:val="118ABE"/>
                <w:sz w:val="20"/>
                <w:szCs w:val="20"/>
                <w:lang w:eastAsia="tr-TR"/>
              </w:rPr>
              <w:t>% 25</w:t>
            </w:r>
            <w:r w:rsidRPr="002B6C02">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p>
        </w:tc>
      </w:tr>
    </w:tbl>
    <w:p w:rsidR="002B6C02" w:rsidRPr="002B6C02" w:rsidRDefault="002B6C02" w:rsidP="002B6C0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B6C02" w:rsidRPr="002B6C02" w:rsidTr="002B6C0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4.4. Bu ihalede benzer iş olarak kabul edilecek işler:</w:t>
            </w:r>
          </w:p>
        </w:tc>
      </w:tr>
      <w:tr w:rsidR="002B6C02" w:rsidRPr="002B6C02" w:rsidTr="002B6C0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B6C02" w:rsidRPr="002B6C02" w:rsidRDefault="002B6C02" w:rsidP="002B6C02">
            <w:pPr>
              <w:spacing w:after="0" w:line="240" w:lineRule="atLeast"/>
              <w:rPr>
                <w:rFonts w:ascii="Helvetica" w:eastAsia="Times New Roman" w:hAnsi="Helvetica" w:cs="Helvetica"/>
                <w:color w:val="585858"/>
                <w:sz w:val="20"/>
                <w:szCs w:val="20"/>
                <w:lang w:eastAsia="tr-TR"/>
              </w:rPr>
            </w:pPr>
            <w:r w:rsidRPr="002B6C02">
              <w:rPr>
                <w:rFonts w:ascii="Helvetica" w:eastAsia="Times New Roman" w:hAnsi="Helvetica" w:cs="Helvetica"/>
                <w:b/>
                <w:bCs/>
                <w:color w:val="585858"/>
                <w:sz w:val="20"/>
                <w:szCs w:val="20"/>
                <w:lang w:eastAsia="tr-TR"/>
              </w:rPr>
              <w:t>4.4.1.</w:t>
            </w:r>
          </w:p>
          <w:p w:rsidR="002B6C02" w:rsidRPr="002B6C02" w:rsidRDefault="002B6C02" w:rsidP="002B6C02">
            <w:pPr>
              <w:spacing w:after="0" w:line="240" w:lineRule="atLeast"/>
              <w:rPr>
                <w:rFonts w:ascii="Helvetica" w:eastAsia="Times New Roman" w:hAnsi="Helvetica" w:cs="Helvetica"/>
                <w:b/>
                <w:bCs/>
                <w:color w:val="118ABE"/>
                <w:sz w:val="20"/>
                <w:szCs w:val="20"/>
                <w:lang w:eastAsia="tr-TR"/>
              </w:rPr>
            </w:pPr>
            <w:r w:rsidRPr="002B6C02">
              <w:rPr>
                <w:rFonts w:ascii="Helvetica" w:eastAsia="Times New Roman" w:hAnsi="Helvetica" w:cs="Helvetica"/>
                <w:b/>
                <w:bCs/>
                <w:color w:val="118ABE"/>
                <w:sz w:val="20"/>
                <w:szCs w:val="20"/>
                <w:lang w:eastAsia="tr-TR"/>
              </w:rPr>
              <w:t>İş bu ihalede benzer iş olarak; Kamu veya özel sektörde gerçekleştirilen ağ güvenlik duvarı cihazı ve/veya yazılımı satışı kabul edilecektir.</w:t>
            </w:r>
          </w:p>
        </w:tc>
      </w:tr>
    </w:tbl>
    <w:p w:rsidR="002B6C02" w:rsidRPr="002B6C02" w:rsidRDefault="002B6C02" w:rsidP="002B6C02">
      <w:pPr>
        <w:spacing w:after="0" w:line="240" w:lineRule="auto"/>
        <w:rPr>
          <w:rFonts w:ascii="Times New Roman" w:eastAsia="Times New Roman" w:hAnsi="Times New Roman" w:cs="Times New Roman"/>
          <w:sz w:val="24"/>
          <w:szCs w:val="24"/>
          <w:lang w:eastAsia="tr-TR"/>
        </w:rPr>
      </w:pP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5.</w:t>
      </w:r>
      <w:r w:rsidRPr="002B6C0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6.</w:t>
      </w:r>
      <w:r w:rsidRPr="002B6C02">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2B6C02">
        <w:rPr>
          <w:rFonts w:ascii="Helvetica" w:eastAsia="Times New Roman" w:hAnsi="Helvetica" w:cs="Helvetica"/>
          <w:b/>
          <w:bCs/>
          <w:color w:val="118ABE"/>
          <w:sz w:val="20"/>
          <w:szCs w:val="20"/>
          <w:shd w:val="clear" w:color="auto" w:fill="F8F8F8"/>
          <w:lang w:eastAsia="tr-TR"/>
        </w:rPr>
        <w:t>% 15 (yüzde on beş) </w:t>
      </w:r>
      <w:r w:rsidRPr="002B6C02">
        <w:rPr>
          <w:rFonts w:ascii="Helvetica" w:eastAsia="Times New Roman" w:hAnsi="Helvetica" w:cs="Helvetica"/>
          <w:color w:val="585858"/>
          <w:sz w:val="20"/>
          <w:szCs w:val="20"/>
          <w:shd w:val="clear" w:color="auto" w:fill="F8F8F8"/>
          <w:lang w:eastAsia="tr-TR"/>
        </w:rPr>
        <w:t>oranında fiyat avantajı uygulanacaktır.</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7.</w:t>
      </w:r>
      <w:r w:rsidRPr="002B6C02">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8.</w:t>
      </w:r>
      <w:r w:rsidRPr="002B6C02">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9.</w:t>
      </w:r>
      <w:r w:rsidRPr="002B6C0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10.</w:t>
      </w:r>
      <w:r w:rsidRPr="002B6C02">
        <w:rPr>
          <w:rFonts w:ascii="Helvetica" w:eastAsia="Times New Roman" w:hAnsi="Helvetica" w:cs="Helvetica"/>
          <w:color w:val="585858"/>
          <w:sz w:val="20"/>
          <w:szCs w:val="20"/>
          <w:shd w:val="clear" w:color="auto" w:fill="F8F8F8"/>
          <w:lang w:eastAsia="tr-TR"/>
        </w:rPr>
        <w:t> Bu ihalede, işin tamamı için teklif verilecektir.</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11.</w:t>
      </w:r>
      <w:r w:rsidRPr="002B6C0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12.</w:t>
      </w:r>
      <w:r w:rsidRPr="002B6C02">
        <w:rPr>
          <w:rFonts w:ascii="Helvetica" w:eastAsia="Times New Roman" w:hAnsi="Helvetica" w:cs="Helvetica"/>
          <w:color w:val="585858"/>
          <w:sz w:val="20"/>
          <w:szCs w:val="20"/>
          <w:shd w:val="clear" w:color="auto" w:fill="F8F8F8"/>
          <w:lang w:eastAsia="tr-TR"/>
        </w:rPr>
        <w:t> Bu ihalede elektronik eksiltme yapılmayacaktır.</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13.</w:t>
      </w:r>
      <w:r w:rsidRPr="002B6C02">
        <w:rPr>
          <w:rFonts w:ascii="Helvetica" w:eastAsia="Times New Roman" w:hAnsi="Helvetica" w:cs="Helvetica"/>
          <w:color w:val="585858"/>
          <w:sz w:val="20"/>
          <w:szCs w:val="20"/>
          <w:shd w:val="clear" w:color="auto" w:fill="F8F8F8"/>
          <w:lang w:eastAsia="tr-TR"/>
        </w:rPr>
        <w:t> Verilen tekliflerin geçerlilik süresi, ihale tarihinden itibaren </w:t>
      </w:r>
      <w:r w:rsidRPr="002B6C02">
        <w:rPr>
          <w:rFonts w:ascii="Helvetica" w:eastAsia="Times New Roman" w:hAnsi="Helvetica" w:cs="Helvetica"/>
          <w:b/>
          <w:bCs/>
          <w:color w:val="118ABE"/>
          <w:sz w:val="20"/>
          <w:szCs w:val="20"/>
          <w:shd w:val="clear" w:color="auto" w:fill="F8F8F8"/>
          <w:lang w:eastAsia="tr-TR"/>
        </w:rPr>
        <w:t>60 (Altmış)</w:t>
      </w:r>
      <w:r w:rsidRPr="002B6C02">
        <w:rPr>
          <w:rFonts w:ascii="Helvetica" w:eastAsia="Times New Roman" w:hAnsi="Helvetica" w:cs="Helvetica"/>
          <w:color w:val="585858"/>
          <w:sz w:val="20"/>
          <w:szCs w:val="20"/>
          <w:shd w:val="clear" w:color="auto" w:fill="F8F8F8"/>
          <w:lang w:eastAsia="tr-TR"/>
        </w:rPr>
        <w:t> takvim günüdür.</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14.</w:t>
      </w:r>
      <w:r w:rsidRPr="002B6C02">
        <w:rPr>
          <w:rFonts w:ascii="Helvetica" w:eastAsia="Times New Roman" w:hAnsi="Helvetica" w:cs="Helvetica"/>
          <w:color w:val="585858"/>
          <w:sz w:val="20"/>
          <w:szCs w:val="20"/>
          <w:shd w:val="clear" w:color="auto" w:fill="F8F8F8"/>
          <w:lang w:eastAsia="tr-TR"/>
        </w:rPr>
        <w:t>Konsorsiyum olarak ihaleye teklif verilemez.</w:t>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color w:val="585858"/>
          <w:sz w:val="20"/>
          <w:szCs w:val="20"/>
          <w:lang w:eastAsia="tr-TR"/>
        </w:rPr>
        <w:br/>
      </w:r>
      <w:r w:rsidRPr="002B6C02">
        <w:rPr>
          <w:rFonts w:ascii="Helvetica" w:eastAsia="Times New Roman" w:hAnsi="Helvetica" w:cs="Helvetica"/>
          <w:b/>
          <w:bCs/>
          <w:color w:val="585858"/>
          <w:sz w:val="20"/>
          <w:szCs w:val="20"/>
          <w:shd w:val="clear" w:color="auto" w:fill="F8F8F8"/>
          <w:lang w:eastAsia="tr-TR"/>
        </w:rPr>
        <w:t>15. Diğer hususlar:</w:t>
      </w:r>
    </w:p>
    <w:p w:rsidR="002B6C02" w:rsidRPr="002B6C02" w:rsidRDefault="002B6C02" w:rsidP="002B6C02">
      <w:pPr>
        <w:shd w:val="clear" w:color="auto" w:fill="F8F8F8"/>
        <w:spacing w:after="0" w:line="240" w:lineRule="auto"/>
        <w:jc w:val="both"/>
        <w:rPr>
          <w:rFonts w:ascii="Helvetica" w:eastAsia="Times New Roman" w:hAnsi="Helvetica" w:cs="Helvetica"/>
          <w:color w:val="585858"/>
          <w:sz w:val="20"/>
          <w:szCs w:val="20"/>
          <w:lang w:eastAsia="tr-TR"/>
        </w:rPr>
      </w:pPr>
      <w:r w:rsidRPr="002B6C02">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6919A4" w:rsidRDefault="006919A4"/>
    <w:sectPr w:rsidR="00691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02"/>
    <w:rsid w:val="002B6C02"/>
    <w:rsid w:val="00632C70"/>
    <w:rsid w:val="006919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2594D-4FB3-42B5-B231-B19CE0F9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B6C02"/>
  </w:style>
  <w:style w:type="character" w:customStyle="1" w:styleId="ilanbaslik">
    <w:name w:val="ilanbaslik"/>
    <w:basedOn w:val="VarsaylanParagrafYazTipi"/>
    <w:rsid w:val="002B6C02"/>
  </w:style>
  <w:style w:type="paragraph" w:styleId="NormalWeb">
    <w:name w:val="Normal (Web)"/>
    <w:basedOn w:val="Normal"/>
    <w:uiPriority w:val="99"/>
    <w:semiHidden/>
    <w:unhideWhenUsed/>
    <w:rsid w:val="002B6C0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867262">
      <w:bodyDiv w:val="1"/>
      <w:marLeft w:val="0"/>
      <w:marRight w:val="0"/>
      <w:marTop w:val="0"/>
      <w:marBottom w:val="0"/>
      <w:divBdr>
        <w:top w:val="none" w:sz="0" w:space="0" w:color="auto"/>
        <w:left w:val="none" w:sz="0" w:space="0" w:color="auto"/>
        <w:bottom w:val="none" w:sz="0" w:space="0" w:color="auto"/>
        <w:right w:val="none" w:sz="0" w:space="0" w:color="auto"/>
      </w:divBdr>
      <w:divsChild>
        <w:div w:id="1996185211">
          <w:marLeft w:val="0"/>
          <w:marRight w:val="0"/>
          <w:marTop w:val="0"/>
          <w:marBottom w:val="0"/>
          <w:divBdr>
            <w:top w:val="none" w:sz="0" w:space="0" w:color="auto"/>
            <w:left w:val="none" w:sz="0" w:space="0" w:color="auto"/>
            <w:bottom w:val="none" w:sz="0" w:space="0" w:color="auto"/>
            <w:right w:val="none" w:sz="0" w:space="0" w:color="auto"/>
          </w:divBdr>
        </w:div>
        <w:div w:id="1156260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2025-04-15T06:10:00Z</dcterms:created>
  <dcterms:modified xsi:type="dcterms:W3CDTF">2025-04-15T06:10:00Z</dcterms:modified>
</cp:coreProperties>
</file>